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56" w:beforeLines="50" w:after="156" w:afterLines="50" w:line="360" w:lineRule="auto"/>
        <w:jc w:val="center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第一章  小额零星采购</w:t>
      </w:r>
      <w:r>
        <w:rPr>
          <w:rFonts w:hint="eastAsia"/>
          <w:highlight w:val="none"/>
        </w:rPr>
        <w:t>公告</w:t>
      </w:r>
    </w:p>
    <w:p>
      <w:pPr>
        <w:spacing w:line="360" w:lineRule="auto"/>
        <w:ind w:firstLine="420" w:firstLineChars="200"/>
        <w:rPr>
          <w:rFonts w:hint="eastAsia"/>
          <w:highlight w:val="none"/>
        </w:rPr>
      </w:pPr>
      <w:r>
        <w:rPr>
          <w:rFonts w:hint="eastAsia" w:ascii="宋体" w:hAnsi="宋体" w:cs="宋体"/>
          <w:highlight w:val="none"/>
          <w:lang w:val="en-US" w:eastAsia="zh-CN"/>
        </w:rPr>
        <w:t>重庆航空有限责任公司</w:t>
      </w:r>
      <w:r>
        <w:rPr>
          <w:rFonts w:hint="eastAsia" w:ascii="宋体" w:hAnsi="宋体" w:cs="宋体"/>
          <w:highlight w:val="none"/>
        </w:rPr>
        <w:t>(以下简称“采购人”)现对【</w:t>
      </w:r>
      <w:r>
        <w:rPr>
          <w:rFonts w:hint="eastAsia" w:ascii="宋体" w:hAnsi="宋体" w:cs="宋体"/>
          <w:highlight w:val="none"/>
          <w:lang w:val="en-US" w:eastAsia="zh-CN"/>
        </w:rPr>
        <w:t>重庆航空飞机模型</w:t>
      </w:r>
      <w:r>
        <w:rPr>
          <w:rFonts w:hint="eastAsia" w:ascii="宋体" w:hAnsi="宋体" w:cs="宋体"/>
          <w:highlight w:val="none"/>
        </w:rPr>
        <w:t>】</w:t>
      </w:r>
      <w:r>
        <w:rPr>
          <w:rFonts w:hint="eastAsia"/>
          <w:highlight w:val="none"/>
        </w:rPr>
        <w:t>进行</w:t>
      </w:r>
      <w:r>
        <w:rPr>
          <w:rFonts w:hint="eastAsia"/>
          <w:highlight w:val="none"/>
          <w:lang w:eastAsia="zh-CN"/>
        </w:rPr>
        <w:t>小额零星</w:t>
      </w:r>
      <w:r>
        <w:rPr>
          <w:rFonts w:hint="eastAsia"/>
          <w:highlight w:val="none"/>
        </w:rPr>
        <w:t>采购。</w:t>
      </w:r>
    </w:p>
    <w:p>
      <w:pPr>
        <w:pStyle w:val="3"/>
        <w:spacing w:line="360" w:lineRule="auto"/>
        <w:ind w:left="0"/>
        <w:jc w:val="left"/>
        <w:rPr>
          <w:rFonts w:hint="eastAsia"/>
          <w:b/>
          <w:highlight w:val="none"/>
        </w:rPr>
      </w:pPr>
      <w:bookmarkStart w:id="0" w:name="_Toc11001"/>
      <w:bookmarkStart w:id="1" w:name="_Toc1083"/>
      <w:bookmarkStart w:id="2" w:name="_Toc16710"/>
      <w:bookmarkStart w:id="3" w:name="_Toc13183"/>
      <w:bookmarkStart w:id="4" w:name="_Toc962"/>
      <w:bookmarkStart w:id="5" w:name="_Toc504657601"/>
      <w:bookmarkStart w:id="6" w:name="_Toc29750"/>
      <w:bookmarkStart w:id="7" w:name="_Toc24647"/>
      <w:r>
        <w:rPr>
          <w:rFonts w:hint="eastAsia" w:ascii="宋体" w:hAnsi="宋体" w:cs="宋体"/>
          <w:b/>
          <w:highlight w:val="none"/>
        </w:rPr>
        <w:t>1、</w:t>
      </w:r>
      <w:r>
        <w:rPr>
          <w:rFonts w:hint="eastAsia"/>
          <w:b/>
          <w:highlight w:val="none"/>
        </w:rPr>
        <w:t>项目简介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spacing w:line="360" w:lineRule="auto"/>
        <w:ind w:firstLine="422" w:firstLineChars="200"/>
        <w:rPr>
          <w:rFonts w:hint="eastAsia" w:ascii="宋体" w:hAnsi="宋体" w:eastAsia="宋体"/>
          <w:szCs w:val="21"/>
          <w:highlight w:val="none"/>
          <w:lang w:eastAsia="zh-CN"/>
        </w:rPr>
      </w:pPr>
      <w:r>
        <w:rPr>
          <w:rFonts w:hint="eastAsia" w:ascii="宋体" w:hAnsi="宋体"/>
          <w:b/>
          <w:szCs w:val="21"/>
          <w:highlight w:val="none"/>
        </w:rPr>
        <w:t>1.1</w:t>
      </w:r>
      <w:r>
        <w:rPr>
          <w:rFonts w:ascii="宋体" w:hAnsi="宋体"/>
          <w:b/>
          <w:szCs w:val="21"/>
          <w:highlight w:val="none"/>
        </w:rPr>
        <w:t xml:space="preserve"> </w:t>
      </w:r>
      <w:r>
        <w:rPr>
          <w:rFonts w:hint="eastAsia" w:ascii="宋体" w:hAnsi="宋体"/>
          <w:szCs w:val="21"/>
          <w:highlight w:val="none"/>
        </w:rPr>
        <w:t>项目名称：</w:t>
      </w:r>
      <w:r>
        <w:rPr>
          <w:rFonts w:hint="eastAsia" w:ascii="宋体" w:hAnsi="宋体" w:cs="宋体"/>
          <w:highlight w:val="none"/>
          <w:lang w:val="en-US" w:eastAsia="zh-CN"/>
        </w:rPr>
        <w:t>重庆航空飞机模型采购</w:t>
      </w:r>
      <w:r>
        <w:rPr>
          <w:rFonts w:hint="eastAsia" w:ascii="宋体" w:hAnsi="宋体"/>
          <w:szCs w:val="21"/>
          <w:highlight w:val="none"/>
        </w:rPr>
        <w:t>。</w:t>
      </w:r>
    </w:p>
    <w:p>
      <w:pPr>
        <w:spacing w:line="360" w:lineRule="auto"/>
        <w:ind w:firstLine="422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b/>
          <w:szCs w:val="21"/>
          <w:highlight w:val="none"/>
        </w:rPr>
        <w:t>1.2</w:t>
      </w:r>
      <w:r>
        <w:rPr>
          <w:rFonts w:ascii="宋体" w:hAnsi="宋体"/>
          <w:b/>
          <w:szCs w:val="21"/>
          <w:highlight w:val="none"/>
        </w:rPr>
        <w:t xml:space="preserve"> </w:t>
      </w:r>
      <w:r>
        <w:rPr>
          <w:rFonts w:hint="eastAsia" w:ascii="宋体" w:hAnsi="宋体"/>
          <w:bCs/>
          <w:szCs w:val="21"/>
          <w:highlight w:val="none"/>
        </w:rPr>
        <w:t>项目</w:t>
      </w:r>
      <w:r>
        <w:rPr>
          <w:rFonts w:hint="eastAsia" w:ascii="宋体" w:hAnsi="宋体"/>
          <w:szCs w:val="21"/>
          <w:highlight w:val="none"/>
        </w:rPr>
        <w:t>编号：</w:t>
      </w:r>
      <w:r>
        <w:rPr>
          <w:rFonts w:hint="eastAsia" w:ascii="宋体" w:hAnsi="宋体"/>
          <w:szCs w:val="21"/>
          <w:highlight w:val="none"/>
          <w:lang w:val="en-US" w:eastAsia="zh-CN"/>
        </w:rPr>
        <w:t>/</w:t>
      </w:r>
      <w:r>
        <w:rPr>
          <w:rFonts w:hint="eastAsia" w:ascii="宋体" w:hAnsi="宋体"/>
          <w:szCs w:val="21"/>
          <w:highlight w:val="none"/>
        </w:rPr>
        <w:t>。</w:t>
      </w:r>
    </w:p>
    <w:p>
      <w:pPr>
        <w:spacing w:line="360" w:lineRule="auto"/>
        <w:ind w:firstLine="422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b/>
          <w:szCs w:val="21"/>
          <w:highlight w:val="none"/>
        </w:rPr>
        <w:t>1.3</w:t>
      </w:r>
      <w:r>
        <w:rPr>
          <w:rFonts w:ascii="宋体" w:hAnsi="宋体"/>
          <w:b/>
          <w:szCs w:val="21"/>
          <w:highlight w:val="none"/>
        </w:rPr>
        <w:t xml:space="preserve"> </w:t>
      </w:r>
      <w:r>
        <w:rPr>
          <w:rFonts w:hint="eastAsia" w:ascii="宋体" w:hAnsi="宋体"/>
          <w:szCs w:val="21"/>
          <w:highlight w:val="none"/>
        </w:rPr>
        <w:t>项目类别：</w:t>
      </w:r>
      <w:r>
        <w:rPr>
          <w:rFonts w:hint="eastAsia" w:ascii="宋体" w:hAnsi="宋体"/>
          <w:szCs w:val="21"/>
          <w:highlight w:val="none"/>
          <w:lang w:val="en-US" w:eastAsia="zh-CN"/>
        </w:rPr>
        <w:t>物资类</w:t>
      </w:r>
    </w:p>
    <w:p>
      <w:pPr>
        <w:spacing w:line="360" w:lineRule="auto"/>
        <w:ind w:firstLine="422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b/>
          <w:szCs w:val="21"/>
          <w:highlight w:val="none"/>
        </w:rPr>
        <w:t>1.4</w:t>
      </w:r>
      <w:r>
        <w:rPr>
          <w:rFonts w:ascii="宋体" w:hAnsi="宋体"/>
          <w:b/>
          <w:szCs w:val="21"/>
          <w:highlight w:val="none"/>
        </w:rPr>
        <w:t xml:space="preserve"> </w:t>
      </w:r>
      <w:r>
        <w:rPr>
          <w:rFonts w:hint="eastAsia" w:ascii="宋体" w:hAnsi="宋体"/>
          <w:szCs w:val="21"/>
          <w:highlight w:val="none"/>
        </w:rPr>
        <w:t>资金来源：企业自筹资金；</w:t>
      </w:r>
    </w:p>
    <w:p>
      <w:pPr>
        <w:spacing w:line="360" w:lineRule="auto"/>
        <w:ind w:firstLine="422" w:firstLineChars="200"/>
        <w:rPr>
          <w:rFonts w:hint="default" w:ascii="宋体" w:hAnsi="宋体" w:eastAsia="宋体" w:cs="宋体"/>
          <w:color w:val="0000FF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szCs w:val="21"/>
          <w:highlight w:val="none"/>
        </w:rPr>
        <w:t>1.5</w:t>
      </w:r>
      <w:r>
        <w:rPr>
          <w:rFonts w:ascii="宋体" w:hAnsi="宋体"/>
          <w:b/>
          <w:szCs w:val="21"/>
          <w:highlight w:val="none"/>
        </w:rPr>
        <w:t xml:space="preserve"> </w:t>
      </w:r>
      <w:r>
        <w:rPr>
          <w:rFonts w:hint="eastAsia" w:ascii="宋体" w:hAnsi="宋体"/>
          <w:bCs/>
          <w:szCs w:val="21"/>
          <w:highlight w:val="none"/>
        </w:rPr>
        <w:t>项目</w:t>
      </w:r>
      <w:r>
        <w:rPr>
          <w:rFonts w:hint="eastAsia" w:ascii="宋体" w:hAnsi="宋体"/>
          <w:szCs w:val="21"/>
          <w:highlight w:val="none"/>
        </w:rPr>
        <w:t>内容、数量、限价或预算：</w:t>
      </w:r>
    </w:p>
    <w:tbl>
      <w:tblPr>
        <w:tblStyle w:val="10"/>
        <w:tblW w:w="11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2539"/>
        <w:gridCol w:w="1258"/>
        <w:gridCol w:w="2260"/>
        <w:gridCol w:w="1213"/>
        <w:gridCol w:w="10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型号规格材质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2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预计需求量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幸福重庆彩绘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2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1.机身材质：ABS树脂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2.底座材质：ABS树脂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3.底座支架：锌合金材料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4.涂装：丝印移印贴花纸喷漆相结合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5.光漆品牌：飞机模型使用的光漆必须符合国家及行业使用标准，具有安全、环保性能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美好重庆彩绘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重庆时光彩绘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A321NEOACF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标准涂装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44.5CM</w:t>
            </w:r>
          </w:p>
        </w:tc>
        <w:tc>
          <w:tcPr>
            <w:tcW w:w="2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标准涂装（大）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标准涂装（小）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19CM</w:t>
            </w:r>
          </w:p>
        </w:tc>
        <w:tc>
          <w:tcPr>
            <w:tcW w:w="22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</w:tbl>
    <w:p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b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注</w:t>
      </w:r>
      <w:r>
        <w:rPr>
          <w:rFonts w:hint="eastAsia" w:ascii="宋体" w:hAnsi="宋体" w:cs="宋体"/>
          <w:kern w:val="0"/>
          <w:szCs w:val="21"/>
          <w:highlight w:val="none"/>
        </w:rPr>
        <w:t>：1、以上均为【含税】价。因国家税务政策变化导致增值税率发生变化时，按新的增值税率执行，协议价=协议签订时的不含税价*(1+新税率)，协议签订时的不含税价＝(协议约定的含税价、价外费用)/(1+协议签订时适用的税率)。</w:t>
      </w:r>
    </w:p>
    <w:p>
      <w:pPr>
        <w:numPr>
          <w:ilvl w:val="0"/>
          <w:numId w:val="1"/>
        </w:numPr>
        <w:spacing w:line="360" w:lineRule="auto"/>
        <w:ind w:firstLine="840" w:firstLineChars="400"/>
        <w:rPr>
          <w:rFonts w:hint="eastAsia" w:ascii="宋体" w:hAnsi="宋体" w:cs="宋体"/>
          <w:b/>
          <w:bCs/>
          <w:kern w:val="0"/>
          <w:szCs w:val="21"/>
          <w:highlight w:val="none"/>
        </w:rPr>
      </w:pPr>
      <w:r>
        <w:rPr>
          <w:rFonts w:hint="eastAsia" w:ascii="宋体" w:hAnsi="宋体" w:cs="宋体"/>
          <w:kern w:val="0"/>
          <w:szCs w:val="21"/>
          <w:highlight w:val="none"/>
        </w:rPr>
        <w:t>本项目采用固定金额采购模式。竞价人必须对全部内容进行报价，</w:t>
      </w:r>
      <w:r>
        <w:rPr>
          <w:rFonts w:hint="eastAsia" w:ascii="宋体" w:hAnsi="宋体" w:cs="宋体"/>
          <w:b/>
          <w:bCs/>
          <w:kern w:val="0"/>
          <w:szCs w:val="21"/>
          <w:highlight w:val="none"/>
        </w:rPr>
        <w:t>如有缺漏或超过最高限价（单价或总价）的报价，将导致报价无效。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b/>
          <w:szCs w:val="21"/>
          <w:highlight w:val="none"/>
        </w:rPr>
      </w:pPr>
      <w:bookmarkStart w:id="8" w:name="_Toc26075"/>
      <w:bookmarkStart w:id="9" w:name="_Toc11907"/>
      <w:bookmarkStart w:id="10" w:name="_Toc28733"/>
      <w:bookmarkStart w:id="11" w:name="_Toc9477"/>
      <w:bookmarkStart w:id="12" w:name="_Toc504657602"/>
      <w:bookmarkStart w:id="13" w:name="_Toc28343"/>
      <w:bookmarkStart w:id="14" w:name="_Toc9289"/>
      <w:bookmarkStart w:id="15" w:name="_Toc19098"/>
    </w:p>
    <w:p>
      <w:pPr>
        <w:spacing w:line="360" w:lineRule="auto"/>
        <w:ind w:firstLine="422" w:firstLineChars="200"/>
        <w:rPr>
          <w:rFonts w:hint="eastAsia" w:ascii="宋体" w:hAnsi="宋体" w:cs="宋体"/>
          <w:b/>
          <w:szCs w:val="21"/>
          <w:highlight w:val="none"/>
        </w:rPr>
      </w:pP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1.6</w:t>
      </w:r>
      <w:r>
        <w:rPr>
          <w:rFonts w:hint="eastAsia" w:ascii="宋体" w:hAnsi="宋体" w:cs="宋体"/>
          <w:szCs w:val="21"/>
          <w:highlight w:val="none"/>
        </w:rPr>
        <w:t xml:space="preserve"> 【交货】地点及【交货期】：</w:t>
      </w:r>
    </w:p>
    <w:tbl>
      <w:tblPr>
        <w:tblStyle w:val="10"/>
        <w:tblW w:w="90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2272"/>
        <w:gridCol w:w="2310"/>
        <w:gridCol w:w="3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序号</w:t>
            </w:r>
          </w:p>
        </w:tc>
        <w:tc>
          <w:tcPr>
            <w:tcW w:w="2272" w:type="dxa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内容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地点</w:t>
            </w:r>
          </w:p>
        </w:tc>
        <w:tc>
          <w:tcPr>
            <w:tcW w:w="3655" w:type="dxa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82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272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飞机模型</w:t>
            </w:r>
          </w:p>
        </w:tc>
        <w:tc>
          <w:tcPr>
            <w:tcW w:w="2310" w:type="dxa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重庆市渝北区临港大道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6号</w:t>
            </w:r>
          </w:p>
        </w:tc>
        <w:tc>
          <w:tcPr>
            <w:tcW w:w="3655" w:type="dxa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发起订单后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1个月内</w:t>
            </w:r>
          </w:p>
        </w:tc>
      </w:tr>
    </w:tbl>
    <w:p>
      <w:pPr>
        <w:snapToGrid/>
        <w:spacing w:line="360" w:lineRule="auto"/>
        <w:ind w:firstLine="562" w:firstLineChars="200"/>
        <w:rPr>
          <w:b/>
          <w:bCs/>
          <w:highlight w:val="none"/>
        </w:rPr>
      </w:pPr>
      <w:r>
        <w:rPr>
          <w:rStyle w:val="15"/>
          <w:b/>
          <w:bCs/>
          <w:highlight w:val="none"/>
        </w:rPr>
        <w:t>2、供应商资格要求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参加本项目报价的供应商必须符合下列要求：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/>
          <w:b/>
          <w:szCs w:val="21"/>
          <w:highlight w:val="none"/>
        </w:rPr>
        <w:t xml:space="preserve">2.1 </w:t>
      </w:r>
      <w:r>
        <w:rPr>
          <w:rFonts w:hint="eastAsia" w:ascii="宋体" w:hAnsi="宋体"/>
          <w:bCs/>
          <w:szCs w:val="21"/>
          <w:highlight w:val="none"/>
        </w:rPr>
        <w:t>供应商</w:t>
      </w:r>
      <w:r>
        <w:rPr>
          <w:rFonts w:hint="eastAsia" w:ascii="宋体" w:hAnsi="宋体" w:cs="宋体"/>
          <w:szCs w:val="21"/>
          <w:highlight w:val="none"/>
        </w:rPr>
        <w:t>必须是具有独立承担民事责任能力的在中华人民共和国境内（不含港澳台）注册的法人或其他组织</w:t>
      </w:r>
      <w:r>
        <w:rPr>
          <w:rFonts w:hint="eastAsia" w:ascii="宋体" w:hAnsi="宋体"/>
          <w:szCs w:val="21"/>
          <w:highlight w:val="none"/>
        </w:rPr>
        <w:t>，</w:t>
      </w:r>
      <w:r>
        <w:rPr>
          <w:rFonts w:hint="eastAsia" w:ascii="宋体" w:hAnsi="宋体" w:cs="宋体"/>
          <w:szCs w:val="21"/>
          <w:highlight w:val="none"/>
        </w:rPr>
        <w:t>具备合法有效的营业执照。（注意：须提供营业执照扫描件，如营业执照不能体现完整经营范围的，还须提供工商行政管理部门公示的企业信用信息网页截图；二者均应加盖公章。）</w:t>
      </w:r>
    </w:p>
    <w:p>
      <w:pPr>
        <w:widowControl/>
        <w:spacing w:line="360" w:lineRule="auto"/>
        <w:ind w:firstLine="422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b/>
          <w:highlight w:val="none"/>
        </w:rPr>
        <w:t>2.</w:t>
      </w:r>
      <w:r>
        <w:rPr>
          <w:rFonts w:hint="eastAsia" w:ascii="宋体" w:hAnsi="宋体" w:cs="宋体"/>
          <w:b/>
          <w:highlight w:val="none"/>
          <w:lang w:val="en-US" w:eastAsia="zh-CN"/>
        </w:rPr>
        <w:t>2</w:t>
      </w:r>
      <w:r>
        <w:rPr>
          <w:rFonts w:hint="eastAsia" w:ascii="宋体" w:hAnsi="宋体" w:cs="宋体"/>
          <w:b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与采购人存在利害关系可能影响采购公正性的法人、其他组织或个人，以及单位负责人为同一人或者存在控股、管理关系的不同实体，应当主动回避，不得参加本次采购。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2.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3</w:t>
      </w:r>
      <w:r>
        <w:rPr>
          <w:rFonts w:hint="eastAsia" w:ascii="宋体" w:hAnsi="宋体" w:cs="宋体"/>
          <w:highlight w:val="none"/>
        </w:rPr>
        <w:t xml:space="preserve"> 被列入南航集团“限制交易供应商名单”且仍在限制期内的法人或其他组织不得参与本次采购。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2.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4</w:t>
      </w:r>
      <w:r>
        <w:rPr>
          <w:rFonts w:hint="eastAsia" w:ascii="宋体" w:hAnsi="宋体" w:cs="宋体"/>
          <w:b/>
          <w:bCs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被列入南航集团</w:t>
      </w:r>
      <w:r>
        <w:rPr>
          <w:rFonts w:hint="eastAsia" w:ascii="宋体" w:hAnsi="宋体" w:cs="宋体"/>
          <w:szCs w:val="21"/>
          <w:highlight w:val="none"/>
        </w:rPr>
        <w:t>“禁止交易企业名单”的企业，不得参与</w:t>
      </w:r>
      <w:r>
        <w:rPr>
          <w:rFonts w:hint="eastAsia" w:ascii="宋体" w:hAnsi="宋体" w:cs="宋体"/>
          <w:highlight w:val="none"/>
        </w:rPr>
        <w:t>本次</w:t>
      </w:r>
      <w:r>
        <w:rPr>
          <w:rFonts w:hint="eastAsia" w:ascii="宋体" w:hAnsi="宋体" w:cs="宋体"/>
          <w:szCs w:val="21"/>
          <w:highlight w:val="none"/>
        </w:rPr>
        <w:t>采购。</w:t>
      </w:r>
    </w:p>
    <w:p>
      <w:pPr>
        <w:widowControl/>
        <w:spacing w:line="360" w:lineRule="auto"/>
        <w:ind w:firstLine="422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未通过上述资格要求审查的供应商不具备资格，评审委员会有权认定其报价无效；任何时候发现供应商提交的相关文件</w:t>
      </w:r>
      <w:bookmarkStart w:id="16" w:name="OLE_LINK3"/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、证明材料或承诺系伪造、变造或捏造的，将取消其成交供应商资格并列入南航集团限制交易供应商名单——视为其已主动放弃自本次</w:t>
      </w:r>
      <w:r>
        <w:rPr>
          <w:rFonts w:hint="eastAsia" w:ascii="宋体" w:hAnsi="宋体" w:cs="宋体"/>
          <w:b/>
          <w:bCs/>
          <w:color w:val="000000"/>
          <w:szCs w:val="21"/>
          <w:highlight w:val="none"/>
          <w:lang w:eastAsia="zh-CN"/>
        </w:rPr>
        <w:t>小额零星</w:t>
      </w: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采购之日起</w:t>
      </w:r>
      <w:bookmarkStart w:id="17" w:name="OLE_LINK1"/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3年内参加南航</w:t>
      </w:r>
      <w:bookmarkStart w:id="18" w:name="OLE_LINK2"/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集团任何采购方式下任何</w:t>
      </w:r>
      <w:bookmarkEnd w:id="18"/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项目的采购活动。</w:t>
      </w:r>
      <w:bookmarkEnd w:id="16"/>
      <w:bookmarkEnd w:id="17"/>
    </w:p>
    <w:p>
      <w:pPr>
        <w:pStyle w:val="3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19" w:name="_Toc4334"/>
      <w:bookmarkStart w:id="20" w:name="_Toc22962"/>
      <w:bookmarkStart w:id="21" w:name="_Toc9861"/>
      <w:bookmarkStart w:id="22" w:name="_Toc504657627"/>
      <w:bookmarkStart w:id="23" w:name="_Toc2242"/>
      <w:bookmarkStart w:id="24" w:name="_Toc20838"/>
      <w:bookmarkStart w:id="25" w:name="_Toc30827"/>
      <w:bookmarkStart w:id="26" w:name="_Toc10866"/>
      <w:bookmarkStart w:id="27" w:name="_Toc5848"/>
      <w:bookmarkStart w:id="28" w:name="_Toc13833"/>
      <w:bookmarkStart w:id="29" w:name="_Toc14797"/>
      <w:bookmarkStart w:id="30" w:name="_Toc30175"/>
      <w:bookmarkStart w:id="31" w:name="_Toc6387"/>
      <w:bookmarkStart w:id="32" w:name="_Toc118"/>
      <w:bookmarkStart w:id="33" w:name="_Toc26007"/>
      <w:bookmarkStart w:id="34" w:name="_Toc20240"/>
      <w:bookmarkStart w:id="35" w:name="_Toc13030"/>
      <w:r>
        <w:rPr>
          <w:rFonts w:hint="eastAsia" w:ascii="宋体" w:hAnsi="宋体" w:cs="宋体"/>
          <w:b/>
          <w:highlight w:val="none"/>
          <w:lang w:val="en-US" w:eastAsia="zh-CN"/>
        </w:rPr>
        <w:t>3</w:t>
      </w:r>
      <w:r>
        <w:rPr>
          <w:rFonts w:hint="eastAsia" w:ascii="宋体" w:hAnsi="宋体" w:cs="宋体"/>
          <w:b/>
          <w:highlight w:val="none"/>
        </w:rPr>
        <w:t>、评审方法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>
      <w:pPr>
        <w:spacing w:line="360" w:lineRule="auto"/>
        <w:ind w:firstLine="42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/>
          <w:highlight w:val="none"/>
          <w:lang w:val="en-US" w:eastAsia="zh-CN"/>
        </w:rPr>
        <w:t xml:space="preserve">3.1 </w:t>
      </w:r>
      <w:r>
        <w:rPr>
          <w:rFonts w:ascii="宋体" w:hAnsi="宋体"/>
          <w:highlight w:val="none"/>
        </w:rPr>
        <w:t>本次</w:t>
      </w:r>
      <w:r>
        <w:rPr>
          <w:rFonts w:hint="eastAsia" w:ascii="宋体" w:hAnsi="宋体"/>
          <w:highlight w:val="none"/>
        </w:rPr>
        <w:t>评审</w:t>
      </w:r>
      <w:r>
        <w:rPr>
          <w:rFonts w:ascii="宋体" w:hAnsi="宋体"/>
          <w:highlight w:val="none"/>
        </w:rPr>
        <w:t>采用最低</w:t>
      </w:r>
      <w:r>
        <w:rPr>
          <w:rFonts w:hint="eastAsia" w:ascii="宋体" w:hAnsi="宋体"/>
          <w:highlight w:val="none"/>
        </w:rPr>
        <w:t>评估</w:t>
      </w:r>
      <w:r>
        <w:rPr>
          <w:rFonts w:ascii="宋体" w:hAnsi="宋体"/>
          <w:highlight w:val="none"/>
        </w:rPr>
        <w:t>价法。</w:t>
      </w:r>
      <w:r>
        <w:rPr>
          <w:rFonts w:hint="eastAsia" w:ascii="宋体" w:hAnsi="宋体" w:cs="宋体"/>
          <w:highlight w:val="none"/>
        </w:rPr>
        <w:t>评审委员会由采购实施小组组成。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b w:val="0"/>
          <w:color w:val="0000FF"/>
          <w:kern w:val="0"/>
          <w:szCs w:val="21"/>
          <w:highlight w:val="none"/>
        </w:rPr>
      </w:pPr>
      <w:r>
        <w:rPr>
          <w:rFonts w:hint="eastAsia" w:ascii="宋体" w:hAnsi="宋体"/>
          <w:highlight w:val="none"/>
          <w:lang w:val="en-US" w:eastAsia="zh-CN"/>
        </w:rPr>
        <w:t xml:space="preserve">3.2 </w:t>
      </w:r>
      <w:r>
        <w:rPr>
          <w:rFonts w:hint="eastAsia" w:ascii="宋体" w:hAnsi="宋体"/>
          <w:highlight w:val="none"/>
        </w:rPr>
        <w:t>评审</w:t>
      </w:r>
      <w:r>
        <w:rPr>
          <w:rFonts w:ascii="宋体" w:hAnsi="宋体"/>
          <w:highlight w:val="none"/>
        </w:rPr>
        <w:t>委员会对满足</w:t>
      </w:r>
      <w:r>
        <w:rPr>
          <w:rFonts w:hint="eastAsia" w:ascii="宋体" w:hAnsi="宋体"/>
          <w:highlight w:val="none"/>
          <w:lang w:val="en-US" w:eastAsia="zh-CN"/>
        </w:rPr>
        <w:t>采购公告</w:t>
      </w:r>
      <w:r>
        <w:rPr>
          <w:rFonts w:ascii="宋体" w:hAnsi="宋体"/>
          <w:highlight w:val="none"/>
        </w:rPr>
        <w:t>实质性要求的</w:t>
      </w:r>
      <w:r>
        <w:rPr>
          <w:rFonts w:hint="eastAsia" w:ascii="宋体" w:hAnsi="宋体"/>
          <w:highlight w:val="none"/>
          <w:lang w:val="en-US" w:eastAsia="zh-CN"/>
        </w:rPr>
        <w:t>报价</w:t>
      </w:r>
      <w:r>
        <w:rPr>
          <w:rFonts w:hint="eastAsia" w:ascii="宋体" w:hAnsi="宋体"/>
          <w:highlight w:val="none"/>
        </w:rPr>
        <w:t>文件</w:t>
      </w:r>
      <w:r>
        <w:rPr>
          <w:rFonts w:ascii="宋体" w:hAnsi="宋体"/>
          <w:highlight w:val="none"/>
        </w:rPr>
        <w:t>，按照经评审的</w:t>
      </w:r>
      <w:r>
        <w:rPr>
          <w:rFonts w:hint="eastAsia" w:ascii="宋体" w:hAnsi="宋体"/>
          <w:b/>
          <w:bCs/>
          <w:color w:val="FF0000"/>
          <w:highlight w:val="none"/>
          <w:lang w:val="en-US" w:eastAsia="zh-CN"/>
        </w:rPr>
        <w:t>不含税报价</w:t>
      </w:r>
      <w:r>
        <w:rPr>
          <w:rFonts w:ascii="宋体" w:hAnsi="宋体"/>
          <w:highlight w:val="none"/>
        </w:rPr>
        <w:t>由低到高的顺序推荐</w:t>
      </w:r>
      <w:r>
        <w:rPr>
          <w:rFonts w:hint="eastAsia" w:ascii="宋体" w:hAnsi="宋体"/>
          <w:highlight w:val="none"/>
        </w:rPr>
        <w:t>成交候选供应商</w:t>
      </w:r>
      <w:r>
        <w:rPr>
          <w:rFonts w:ascii="宋体" w:hAnsi="宋体"/>
          <w:highlight w:val="none"/>
        </w:rPr>
        <w:t>，或根据</w:t>
      </w:r>
      <w:r>
        <w:rPr>
          <w:rFonts w:hint="eastAsia" w:ascii="宋体" w:hAnsi="宋体"/>
          <w:highlight w:val="none"/>
        </w:rPr>
        <w:t>采购人</w:t>
      </w:r>
      <w:r>
        <w:rPr>
          <w:rFonts w:ascii="宋体" w:hAnsi="宋体"/>
          <w:highlight w:val="none"/>
        </w:rPr>
        <w:t>授权直接确定</w:t>
      </w:r>
      <w:r>
        <w:rPr>
          <w:rFonts w:hint="eastAsia" w:ascii="宋体" w:hAnsi="宋体"/>
          <w:highlight w:val="none"/>
        </w:rPr>
        <w:t>成交供应商</w:t>
      </w:r>
      <w:r>
        <w:rPr>
          <w:rFonts w:ascii="宋体" w:hAnsi="宋体"/>
          <w:highlight w:val="none"/>
        </w:rPr>
        <w:t>，但报价低于其成本的除外。</w:t>
      </w:r>
      <w:r>
        <w:rPr>
          <w:rFonts w:hint="eastAsia"/>
          <w:highlight w:val="none"/>
        </w:rPr>
        <w:t>如果</w:t>
      </w:r>
      <w:r>
        <w:rPr>
          <w:rFonts w:ascii="宋体" w:hAnsi="宋体"/>
          <w:highlight w:val="none"/>
        </w:rPr>
        <w:t>经评审的</w:t>
      </w:r>
      <w:r>
        <w:rPr>
          <w:rFonts w:hint="eastAsia" w:ascii="宋体" w:hAnsi="宋体"/>
          <w:highlight w:val="none"/>
        </w:rPr>
        <w:t>报</w:t>
      </w:r>
      <w:r>
        <w:rPr>
          <w:rFonts w:ascii="宋体" w:hAnsi="宋体"/>
          <w:highlight w:val="none"/>
        </w:rPr>
        <w:t>价</w:t>
      </w:r>
      <w:r>
        <w:rPr>
          <w:rFonts w:hint="eastAsia"/>
          <w:highlight w:val="none"/>
        </w:rPr>
        <w:t>相同，由采购人择优来确定最后成交供应商</w:t>
      </w:r>
      <w:r>
        <w:rPr>
          <w:rFonts w:hint="eastAsia"/>
          <w:highlight w:val="none"/>
          <w:lang w:eastAsia="zh-CN"/>
        </w:rPr>
        <w:t>。</w:t>
      </w:r>
    </w:p>
    <w:bookmarkEnd w:id="29"/>
    <w:bookmarkEnd w:id="30"/>
    <w:bookmarkEnd w:id="31"/>
    <w:bookmarkEnd w:id="32"/>
    <w:bookmarkEnd w:id="33"/>
    <w:bookmarkEnd w:id="34"/>
    <w:bookmarkEnd w:id="35"/>
    <w:p>
      <w:pPr>
        <w:pStyle w:val="3"/>
        <w:spacing w:line="360" w:lineRule="auto"/>
        <w:ind w:left="0"/>
        <w:jc w:val="left"/>
        <w:rPr>
          <w:rFonts w:hint="eastAsia"/>
          <w:b/>
          <w:highlight w:val="none"/>
        </w:rPr>
      </w:pPr>
      <w:bookmarkStart w:id="36" w:name="_Toc7308"/>
      <w:bookmarkStart w:id="37" w:name="_Toc19882"/>
      <w:bookmarkStart w:id="38" w:name="_Toc32621"/>
      <w:bookmarkStart w:id="39" w:name="_Toc4462"/>
      <w:bookmarkStart w:id="40" w:name="_Toc25451"/>
      <w:bookmarkStart w:id="41" w:name="_Toc18766"/>
      <w:bookmarkStart w:id="42" w:name="_Toc4523"/>
      <w:bookmarkStart w:id="43" w:name="_Toc504657604"/>
      <w:r>
        <w:rPr>
          <w:rFonts w:hint="eastAsia" w:ascii="宋体" w:hAnsi="宋体" w:cs="宋体"/>
          <w:b/>
          <w:highlight w:val="none"/>
        </w:rPr>
        <w:t>4、</w:t>
      </w:r>
      <w:r>
        <w:rPr>
          <w:rFonts w:hint="eastAsia" w:ascii="宋体" w:hAnsi="宋体" w:cs="宋体"/>
          <w:b/>
          <w:highlight w:val="none"/>
          <w:lang w:val="en-US" w:eastAsia="zh-CN"/>
        </w:rPr>
        <w:t>报价</w:t>
      </w:r>
      <w:r>
        <w:rPr>
          <w:rFonts w:hint="eastAsia" w:ascii="宋体" w:hAnsi="宋体" w:cs="宋体"/>
          <w:b/>
          <w:highlight w:val="none"/>
        </w:rPr>
        <w:t>文件</w:t>
      </w:r>
      <w:r>
        <w:rPr>
          <w:rFonts w:hint="eastAsia"/>
          <w:b/>
          <w:highlight w:val="none"/>
        </w:rPr>
        <w:t>的递交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b/>
          <w:sz w:val="21"/>
          <w:szCs w:val="21"/>
          <w:highlight w:val="none"/>
        </w:rPr>
        <w:t>4.1</w:t>
      </w:r>
      <w:r>
        <w:rPr>
          <w:rFonts w:hint="eastAsia" w:ascii="宋体" w:hAnsi="宋体" w:cs="宋体"/>
          <w:bCs/>
          <w:sz w:val="21"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b/>
          <w:sz w:val="21"/>
          <w:szCs w:val="21"/>
          <w:highlight w:val="none"/>
        </w:rPr>
        <w:t>文件递交的截止时间（报价截止时间）为【</w:t>
      </w: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2025</w:t>
      </w:r>
      <w:r>
        <w:rPr>
          <w:rFonts w:hint="eastAsia" w:ascii="宋体" w:hAnsi="宋体" w:cs="宋体"/>
          <w:b/>
          <w:sz w:val="21"/>
          <w:szCs w:val="21"/>
          <w:highlight w:val="none"/>
        </w:rPr>
        <w:t>】年【</w:t>
      </w: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11</w:t>
      </w:r>
      <w:r>
        <w:rPr>
          <w:rFonts w:hint="eastAsia" w:ascii="宋体" w:hAnsi="宋体" w:cs="宋体"/>
          <w:b/>
          <w:sz w:val="21"/>
          <w:szCs w:val="21"/>
          <w:highlight w:val="none"/>
        </w:rPr>
        <w:t>】月【</w:t>
      </w: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13</w:t>
      </w:r>
      <w:r>
        <w:rPr>
          <w:rFonts w:hint="eastAsia" w:ascii="宋体" w:hAnsi="宋体" w:cs="宋体"/>
          <w:b/>
          <w:sz w:val="21"/>
          <w:szCs w:val="21"/>
          <w:highlight w:val="none"/>
        </w:rPr>
        <w:t>】日【</w:t>
      </w: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17</w:t>
      </w:r>
      <w:r>
        <w:rPr>
          <w:rFonts w:hint="eastAsia" w:ascii="宋体" w:hAnsi="宋体" w:cs="宋体"/>
          <w:b/>
          <w:sz w:val="21"/>
          <w:szCs w:val="21"/>
          <w:highlight w:val="none"/>
        </w:rPr>
        <w:t>】</w:t>
      </w:r>
      <w:r>
        <w:rPr>
          <w:rFonts w:hint="eastAsia" w:ascii="宋体" w:hAnsi="宋体" w:cs="宋体"/>
          <w:b/>
          <w:sz w:val="21"/>
          <w:szCs w:val="21"/>
          <w:highlight w:val="none"/>
          <w:u w:val="single"/>
        </w:rPr>
        <w:t>时【</w:t>
      </w:r>
      <w:r>
        <w:rPr>
          <w:rFonts w:hint="eastAsia" w:ascii="宋体" w:hAnsi="宋体" w:cs="宋体"/>
          <w:b/>
          <w:sz w:val="21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 w:cs="宋体"/>
          <w:b/>
          <w:sz w:val="21"/>
          <w:szCs w:val="21"/>
          <w:highlight w:val="none"/>
          <w:u w:val="single"/>
        </w:rPr>
        <w:t>】分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，</w:t>
      </w:r>
      <w:r>
        <w:rPr>
          <w:rFonts w:hint="eastAsia" w:ascii="宋体" w:hAnsi="宋体" w:cs="宋体"/>
          <w:b w:val="0"/>
          <w:bCs w:val="0"/>
          <w:color w:val="000000"/>
          <w:sz w:val="21"/>
          <w:szCs w:val="21"/>
          <w:highlight w:val="none"/>
        </w:rPr>
        <w:t>供应商应在截止时间前递交</w:t>
      </w:r>
      <w:r>
        <w:rPr>
          <w:rFonts w:hint="eastAsia" w:ascii="宋体" w:hAnsi="宋体" w:cs="宋体"/>
          <w:b w:val="0"/>
          <w:bCs w:val="0"/>
          <w:color w:val="000000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b w:val="0"/>
          <w:bCs w:val="0"/>
          <w:color w:val="000000"/>
          <w:sz w:val="21"/>
          <w:szCs w:val="21"/>
          <w:highlight w:val="none"/>
        </w:rPr>
        <w:t>文件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lang w:eastAsia="zh-CN"/>
        </w:rPr>
        <w:t>,</w: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instrText xml:space="preserve"> HYPERLINK "mailto:4.3请供应商将报价文件以邮件的形式发送至oqcg@csair.com" </w:instrTex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t>请</w:t>
      </w:r>
      <w:r>
        <w:rPr>
          <w:rFonts w:hint="eastAsia" w:ascii="宋体" w:hAnsi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t>将报价</w: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t>文件以邮件的形式发送至</w:t>
      </w:r>
      <w:r>
        <w:rPr>
          <w:rFonts w:hint="eastAsia" w:ascii="宋体" w:hAnsi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t xml:space="preserve"> </w: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fldChar w:fldCharType="end"/>
      </w:r>
      <w:r>
        <w:rPr>
          <w:rFonts w:hint="eastAsia" w:ascii="宋体" w:hAnsi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  <w:t>。</w:t>
      </w:r>
    </w:p>
    <w:p>
      <w:pPr>
        <w:widowControl/>
        <w:spacing w:line="360" w:lineRule="auto"/>
        <w:ind w:firstLine="422" w:firstLineChars="200"/>
        <w:jc w:val="left"/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sz w:val="21"/>
          <w:szCs w:val="21"/>
          <w:highlight w:val="none"/>
        </w:rPr>
        <w:t>4.</w:t>
      </w: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宋体"/>
          <w:bCs/>
          <w:sz w:val="21"/>
          <w:szCs w:val="21"/>
          <w:highlight w:val="none"/>
        </w:rPr>
        <w:t xml:space="preserve"> </w:t>
      </w:r>
      <w:r>
        <w:rPr>
          <w:rFonts w:hint="eastAsia" w:ascii="宋体" w:hAnsi="宋体" w:cs="宋体"/>
          <w:sz w:val="21"/>
          <w:szCs w:val="21"/>
          <w:highlight w:val="none"/>
        </w:rPr>
        <w:t>逾期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送达</w:t>
      </w:r>
      <w:r>
        <w:rPr>
          <w:rFonts w:hint="eastAsia" w:ascii="宋体" w:hAnsi="宋体" w:cs="宋体"/>
          <w:sz w:val="21"/>
          <w:szCs w:val="21"/>
          <w:highlight w:val="none"/>
        </w:rPr>
        <w:t>的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sz w:val="21"/>
          <w:szCs w:val="21"/>
          <w:highlight w:val="none"/>
        </w:rPr>
        <w:t>文件，采购人将予以拒收。</w:t>
      </w:r>
    </w:p>
    <w:p>
      <w:pPr>
        <w:pStyle w:val="3"/>
        <w:spacing w:line="360" w:lineRule="auto"/>
        <w:ind w:left="0"/>
        <w:jc w:val="left"/>
        <w:rPr>
          <w:rFonts w:hint="eastAsia"/>
          <w:b/>
          <w:highlight w:val="none"/>
        </w:rPr>
      </w:pPr>
      <w:bookmarkStart w:id="44" w:name="_Toc504657606"/>
      <w:bookmarkStart w:id="45" w:name="_Toc3247"/>
      <w:bookmarkStart w:id="46" w:name="_Toc7327"/>
      <w:bookmarkStart w:id="47" w:name="_Toc29389"/>
      <w:bookmarkStart w:id="48" w:name="_Toc26944"/>
      <w:bookmarkStart w:id="49" w:name="_Toc13901"/>
      <w:bookmarkStart w:id="50" w:name="_Toc2809"/>
      <w:bookmarkStart w:id="51" w:name="_Toc23625"/>
      <w:r>
        <w:rPr>
          <w:rFonts w:hint="eastAsia" w:ascii="宋体" w:hAnsi="宋体" w:cs="宋体"/>
          <w:b/>
          <w:highlight w:val="none"/>
        </w:rPr>
        <w:t>5、联系方式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>
      <w:pPr>
        <w:spacing w:line="360" w:lineRule="auto"/>
        <w:ind w:firstLine="0" w:firstLineChars="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采购人：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重庆航空有限责任公司</w:t>
      </w:r>
    </w:p>
    <w:p>
      <w:pPr>
        <w:spacing w:line="360" w:lineRule="auto"/>
        <w:ind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地址：</w:t>
      </w:r>
      <w:r>
        <w:rPr>
          <w:rFonts w:hint="eastAsia" w:asciiTheme="minorEastAsia" w:hAnsiTheme="minorEastAsia" w:eastAsiaTheme="minorEastAsia" w:cstheme="minorEastAsia"/>
          <w:bCs/>
          <w:sz w:val="21"/>
          <w:szCs w:val="21"/>
          <w:highlight w:val="none"/>
          <w:lang w:val="en-US" w:eastAsia="zh-CN"/>
        </w:rPr>
        <w:t>重庆市渝北区双凤桥街道临港大道6号重庆航空有限责任公司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 xml:space="preserve">  </w:t>
      </w:r>
    </w:p>
    <w:p>
      <w:pPr>
        <w:spacing w:line="360" w:lineRule="auto"/>
        <w:ind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邮编：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401120</w:t>
      </w:r>
    </w:p>
    <w:p>
      <w:pPr>
        <w:spacing w:line="360" w:lineRule="auto"/>
        <w:rPr>
          <w:rFonts w:hint="eastAsia" w:eastAsia="宋体" w:asciiTheme="minorEastAsia" w:hAnsi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联系人及联系电话：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【邓女士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】，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【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023-88358004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】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EMAIL：【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oqcg@csair.com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】</w:t>
      </w:r>
    </w:p>
    <w:p>
      <w:pPr>
        <w:pStyle w:val="2"/>
        <w:jc w:val="center"/>
        <w:outlineLvl w:val="0"/>
        <w:rPr>
          <w:rFonts w:hint="eastAsia" w:ascii="宋体" w:hAnsi="宋体" w:cs="宋体"/>
          <w:b/>
          <w:highlight w:val="none"/>
          <w:lang w:val="en-US" w:eastAsia="zh-CN"/>
        </w:rPr>
      </w:pPr>
      <w:r>
        <w:rPr>
          <w:rFonts w:hint="eastAsia" w:ascii="宋体" w:hAnsi="宋体" w:cs="宋体"/>
          <w:b/>
          <w:highlight w:val="none"/>
          <w:lang w:val="en-US" w:eastAsia="zh-CN"/>
        </w:rPr>
        <w:t>第二章  报价文件格式</w:t>
      </w:r>
    </w:p>
    <w:tbl>
      <w:tblPr>
        <w:tblStyle w:val="10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2" w:hRule="atLeast"/>
          <w:jc w:val="center"/>
        </w:trPr>
        <w:tc>
          <w:tcPr>
            <w:tcW w:w="9657" w:type="dxa"/>
            <w:noWrap w:val="0"/>
            <w:vAlign w:val="top"/>
          </w:tcPr>
          <w:p>
            <w:pPr>
              <w:pStyle w:val="6"/>
              <w:jc w:val="center"/>
              <w:rPr>
                <w:rFonts w:hint="eastAsia" w:ascii="黑体" w:hAnsi="Times New Roman" w:eastAsia="黑体" w:cs="Times New Roman"/>
                <w:b/>
                <w:sz w:val="44"/>
                <w:szCs w:val="44"/>
                <w:highlight w:val="none"/>
                <w:lang w:val="en-US" w:eastAsia="zh-CN"/>
              </w:rPr>
            </w:pPr>
          </w:p>
          <w:p>
            <w:pPr>
              <w:pStyle w:val="6"/>
              <w:jc w:val="center"/>
              <w:rPr>
                <w:rFonts w:hint="eastAsia" w:ascii="仿宋_GB2312" w:eastAsia="仿宋_GB2312"/>
                <w:b/>
                <w:sz w:val="32"/>
                <w:highlight w:val="none"/>
              </w:rPr>
            </w:pPr>
            <w:r>
              <w:rPr>
                <w:rFonts w:hint="eastAsia" w:ascii="黑体" w:eastAsia="黑体"/>
                <w:b/>
                <w:sz w:val="44"/>
                <w:szCs w:val="44"/>
                <w:highlight w:val="none"/>
                <w:lang w:val="en-US" w:eastAsia="zh-CN"/>
              </w:rPr>
              <w:t>重庆航空飞机模型</w:t>
            </w:r>
            <w:r>
              <w:rPr>
                <w:rFonts w:hint="eastAsia" w:ascii="黑体" w:eastAsia="黑体"/>
                <w:b/>
                <w:sz w:val="44"/>
                <w:szCs w:val="44"/>
                <w:highlight w:val="none"/>
              </w:rPr>
              <w:t>项目采购</w:t>
            </w:r>
          </w:p>
          <w:p>
            <w:pPr>
              <w:pStyle w:val="6"/>
              <w:rPr>
                <w:rFonts w:hint="eastAsia" w:ascii="仿宋_GB2312" w:eastAsia="仿宋_GB2312"/>
                <w:b/>
                <w:sz w:val="24"/>
                <w:szCs w:val="21"/>
                <w:highlight w:val="none"/>
              </w:rPr>
            </w:pPr>
          </w:p>
          <w:p>
            <w:pPr>
              <w:pStyle w:val="6"/>
              <w:jc w:val="center"/>
              <w:rPr>
                <w:rFonts w:hint="eastAsia" w:ascii="仿宋_GB2312" w:eastAsia="仿宋_GB2312"/>
                <w:b/>
                <w:sz w:val="32"/>
                <w:highlight w:val="none"/>
              </w:rPr>
            </w:pPr>
            <w:r>
              <w:rPr>
                <w:rFonts w:hint="eastAsia" w:ascii="黑体" w:eastAsia="黑体"/>
                <w:b/>
                <w:sz w:val="72"/>
                <w:szCs w:val="72"/>
                <w:highlight w:val="none"/>
              </w:rPr>
              <w:t>报 价 文 件</w:t>
            </w:r>
          </w:p>
          <w:p>
            <w:pPr>
              <w:pStyle w:val="6"/>
              <w:ind w:firstLine="482" w:firstLineChars="150"/>
              <w:rPr>
                <w:rFonts w:hint="eastAsia" w:ascii="仿宋_GB2312" w:eastAsia="仿宋_GB2312"/>
                <w:b/>
                <w:sz w:val="32"/>
                <w:highlight w:val="none"/>
              </w:rPr>
            </w:pPr>
          </w:p>
          <w:p>
            <w:pPr>
              <w:pStyle w:val="6"/>
              <w:jc w:val="center"/>
              <w:rPr>
                <w:rFonts w:hint="eastAsia" w:ascii="黑体" w:eastAsia="黑体"/>
                <w:b/>
                <w:sz w:val="72"/>
                <w:szCs w:val="72"/>
                <w:highlight w:val="none"/>
              </w:rPr>
            </w:pPr>
          </w:p>
          <w:p>
            <w:pPr>
              <w:pStyle w:val="6"/>
              <w:adjustRightInd w:val="0"/>
              <w:spacing w:line="360" w:lineRule="auto"/>
              <w:ind w:firstLine="602" w:firstLineChars="200"/>
              <w:rPr>
                <w:rFonts w:ascii="宋体" w:hAnsi="宋体" w:cs="宋体"/>
                <w:b/>
                <w:sz w:val="30"/>
                <w:szCs w:val="30"/>
                <w:highlight w:val="none"/>
              </w:rPr>
            </w:pPr>
            <w:r>
              <w:rPr>
                <w:rFonts w:hint="eastAsia" w:ascii="宋体" w:hAnsi="宋体" w:cs="宋体"/>
                <w:b/>
                <w:sz w:val="30"/>
                <w:szCs w:val="30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cs="宋体"/>
                <w:b/>
                <w:sz w:val="30"/>
                <w:szCs w:val="30"/>
                <w:highlight w:val="none"/>
              </w:rPr>
              <w:t>声明：</w:t>
            </w:r>
          </w:p>
          <w:p>
            <w:pPr>
              <w:pStyle w:val="6"/>
              <w:adjustRightInd w:val="0"/>
              <w:spacing w:line="360" w:lineRule="auto"/>
              <w:ind w:firstLine="480" w:firstLineChars="200"/>
              <w:rPr>
                <w:rFonts w:ascii="宋体" w:hAnsi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sz w:val="24"/>
                <w:highlight w:val="none"/>
              </w:rPr>
              <w:t>本公司已阅读采购文件全部内容，充分了解并清楚知晓本次采购的全部信息，愿意遵</w:t>
            </w:r>
            <w:r>
              <w:rPr>
                <w:rFonts w:hint="eastAsia" w:ascii="宋体" w:hAnsi="宋体" w:cs="宋体"/>
                <w:bCs/>
                <w:sz w:val="24"/>
                <w:highlight w:val="none"/>
                <w:u w:val="none"/>
              </w:rPr>
              <w:t>守</w:t>
            </w:r>
            <w:r>
              <w:rPr>
                <w:rFonts w:hint="eastAsia" w:ascii="宋体" w:hAnsi="宋体" w:cs="宋体"/>
                <w:bCs/>
                <w:sz w:val="24"/>
                <w:highlight w:val="none"/>
                <w:u w:val="none"/>
                <w:lang w:val="en-US" w:eastAsia="zh-CN"/>
              </w:rPr>
              <w:t>重庆航空</w:t>
            </w:r>
            <w:r>
              <w:rPr>
                <w:rFonts w:hint="eastAsia" w:ascii="宋体" w:hAnsi="宋体" w:cs="宋体"/>
                <w:bCs/>
                <w:sz w:val="24"/>
                <w:highlight w:val="none"/>
                <w:u w:val="none"/>
              </w:rPr>
              <w:t>有限</w:t>
            </w:r>
            <w:r>
              <w:rPr>
                <w:rFonts w:hint="eastAsia" w:ascii="宋体" w:hAnsi="宋体" w:cs="宋体"/>
                <w:bCs/>
                <w:sz w:val="24"/>
                <w:highlight w:val="none"/>
              </w:rPr>
              <w:t>公司采购管理的各项规定。</w:t>
            </w:r>
          </w:p>
          <w:p>
            <w:pPr>
              <w:pStyle w:val="6"/>
              <w:adjustRightInd w:val="0"/>
              <w:spacing w:line="360" w:lineRule="auto"/>
              <w:ind w:firstLine="480" w:firstLineChars="200"/>
              <w:rPr>
                <w:rStyle w:val="14"/>
                <w:rFonts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本公司保证，本公司的授权代表已取得合法授权，有权以本公司名义处理采购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  <w:lang w:val="en-US" w:eastAsia="zh-CN"/>
              </w:rPr>
              <w:t>报价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事宜和合同执行相关事宜；本公司法定代表人或授权代表以本公司名义提交的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  <w:lang w:val="en-US" w:eastAsia="zh-CN"/>
              </w:rPr>
              <w:t>报价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文件合法、真实、有效，本公司、法定代表人、授权代表在本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  <w:lang w:val="en-US" w:eastAsia="zh-CN"/>
              </w:rPr>
              <w:t>报价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文件封面签章即视为确认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  <w:lang w:val="en-US" w:eastAsia="zh-CN"/>
              </w:rPr>
              <w:t>报价</w:t>
            </w:r>
            <w:r>
              <w:rPr>
                <w:rStyle w:val="14"/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文件的全部内容均对本公司具有法律约束力。</w:t>
            </w:r>
          </w:p>
          <w:p>
            <w:pPr>
              <w:pStyle w:val="6"/>
              <w:adjustRightInd w:val="0"/>
              <w:spacing w:line="360" w:lineRule="auto"/>
              <w:ind w:firstLine="480" w:firstLineChars="200"/>
              <w:rPr>
                <w:rFonts w:hint="eastAsia" w:ascii="宋体" w:hAnsi="宋体" w:cs="宋体"/>
                <w:bCs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sz w:val="24"/>
                <w:highlight w:val="none"/>
              </w:rPr>
              <w:t>本公司将严格按照本次采购</w:t>
            </w:r>
            <w:r>
              <w:rPr>
                <w:rFonts w:hint="eastAsia" w:ascii="宋体" w:hAnsi="宋体" w:cs="宋体"/>
                <w:bCs/>
                <w:sz w:val="24"/>
                <w:highlight w:val="none"/>
                <w:lang w:val="en-US" w:eastAsia="zh-CN"/>
              </w:rPr>
              <w:t>公告</w:t>
            </w:r>
            <w:r>
              <w:rPr>
                <w:rFonts w:hint="eastAsia" w:ascii="宋体" w:hAnsi="宋体" w:cs="宋体"/>
                <w:bCs/>
                <w:sz w:val="24"/>
                <w:highlight w:val="none"/>
              </w:rPr>
              <w:t>及</w:t>
            </w:r>
            <w:r>
              <w:rPr>
                <w:rFonts w:hint="eastAsia" w:ascii="宋体" w:hAnsi="宋体" w:cs="宋体"/>
                <w:bCs/>
                <w:sz w:val="24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cs="宋体"/>
                <w:bCs/>
                <w:sz w:val="24"/>
                <w:highlight w:val="none"/>
              </w:rPr>
              <w:t>文件进行本次</w:t>
            </w:r>
            <w:r>
              <w:rPr>
                <w:rFonts w:hint="eastAsia" w:ascii="宋体" w:hAnsi="宋体" w:cs="宋体"/>
                <w:bCs/>
                <w:sz w:val="24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cs="宋体"/>
                <w:bCs/>
                <w:sz w:val="24"/>
                <w:highlight w:val="none"/>
              </w:rPr>
              <w:t>和执行合同。</w:t>
            </w:r>
          </w:p>
          <w:p>
            <w:pPr>
              <w:pStyle w:val="6"/>
              <w:spacing w:line="360" w:lineRule="auto"/>
              <w:ind w:firstLine="361" w:firstLineChars="150"/>
              <w:rPr>
                <w:rFonts w:hint="eastAsia" w:ascii="宋体" w:hAnsi="宋体" w:cs="宋体"/>
                <w:b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b/>
                <w:sz w:val="24"/>
                <w:highlight w:val="none"/>
              </w:rPr>
              <w:t>注：法定代表人、授权代表必须为本人亲笔签字或盖章，本页面可扫描成图片插入到投标文件首页。</w:t>
            </w:r>
          </w:p>
          <w:p>
            <w:pPr>
              <w:pStyle w:val="6"/>
              <w:spacing w:line="360" w:lineRule="auto"/>
              <w:ind w:firstLine="843" w:firstLineChars="300"/>
              <w:rPr>
                <w:rFonts w:hint="eastAsia" w:ascii="宋体" w:hAnsi="宋体" w:cs="宋体"/>
                <w:b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8"/>
                <w:highlight w:val="none"/>
              </w:rPr>
              <w:t>供应商名称：</w:t>
            </w:r>
            <w:r>
              <w:rPr>
                <w:rFonts w:hint="eastAsia" w:ascii="宋体" w:hAnsi="宋体" w:cs="宋体"/>
                <w:b/>
                <w:szCs w:val="28"/>
                <w:highlight w:val="none"/>
                <w:u w:val="single"/>
              </w:rPr>
              <w:t xml:space="preserve">                 </w:t>
            </w:r>
            <w:r>
              <w:rPr>
                <w:rFonts w:hint="eastAsia" w:ascii="宋体" w:hAnsi="宋体" w:cs="宋体"/>
                <w:b/>
                <w:szCs w:val="28"/>
                <w:highlight w:val="none"/>
              </w:rPr>
              <w:t>（签字或盖章）</w:t>
            </w:r>
          </w:p>
          <w:p>
            <w:pPr>
              <w:pStyle w:val="6"/>
              <w:spacing w:line="360" w:lineRule="auto"/>
              <w:ind w:firstLine="843" w:firstLineChars="300"/>
              <w:rPr>
                <w:rFonts w:hint="eastAsia" w:ascii="宋体" w:hAnsi="宋体" w:cs="宋体"/>
                <w:b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8"/>
                <w:highlight w:val="none"/>
              </w:rPr>
              <w:t>法定代表人：</w:t>
            </w:r>
            <w:r>
              <w:rPr>
                <w:rFonts w:hint="eastAsia" w:ascii="宋体" w:hAnsi="宋体" w:cs="宋体"/>
                <w:b/>
                <w:szCs w:val="28"/>
                <w:highlight w:val="none"/>
                <w:u w:val="single"/>
              </w:rPr>
              <w:t xml:space="preserve">                 </w:t>
            </w:r>
            <w:r>
              <w:rPr>
                <w:rFonts w:hint="eastAsia" w:ascii="宋体" w:hAnsi="宋体" w:cs="宋体"/>
                <w:b/>
                <w:szCs w:val="28"/>
                <w:highlight w:val="none"/>
              </w:rPr>
              <w:t>（签字或盖章）</w:t>
            </w:r>
          </w:p>
          <w:p>
            <w:pPr>
              <w:pStyle w:val="6"/>
              <w:spacing w:line="360" w:lineRule="auto"/>
              <w:ind w:firstLine="900" w:firstLineChars="320"/>
              <w:rPr>
                <w:rFonts w:hint="eastAsia" w:ascii="仿宋_GB2312" w:eastAsia="仿宋_GB2312"/>
                <w:b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8"/>
                <w:highlight w:val="none"/>
              </w:rPr>
              <w:t>授权代表：</w:t>
            </w:r>
            <w:r>
              <w:rPr>
                <w:rFonts w:hint="eastAsia" w:ascii="宋体" w:hAnsi="宋体" w:cs="宋体"/>
                <w:b/>
                <w:szCs w:val="28"/>
                <w:highlight w:val="none"/>
                <w:u w:val="single"/>
              </w:rPr>
              <w:t xml:space="preserve">                 </w:t>
            </w:r>
            <w:r>
              <w:rPr>
                <w:rFonts w:hint="eastAsia" w:ascii="宋体" w:hAnsi="宋体" w:cs="宋体"/>
                <w:b/>
                <w:szCs w:val="28"/>
                <w:highlight w:val="none"/>
              </w:rPr>
              <w:t>（签字或盖章）</w:t>
            </w:r>
          </w:p>
          <w:p>
            <w:pPr>
              <w:tabs>
                <w:tab w:val="left" w:pos="851"/>
              </w:tabs>
              <w:autoSpaceDE w:val="0"/>
              <w:autoSpaceDN w:val="0"/>
              <w:adjustRightInd w:val="0"/>
              <w:snapToGrid w:val="0"/>
              <w:spacing w:line="360" w:lineRule="auto"/>
              <w:rPr>
                <w:rFonts w:hint="eastAsia" w:ascii="仿宋_GB2312" w:eastAsia="仿宋_GB2312"/>
                <w:b/>
                <w:sz w:val="28"/>
                <w:szCs w:val="28"/>
                <w:highlight w:val="none"/>
              </w:rPr>
            </w:pPr>
            <w:r>
              <w:rPr>
                <w:rFonts w:ascii="仿宋_GB2312" w:eastAsia="仿宋_GB2312"/>
                <w:b/>
                <w:sz w:val="28"/>
                <w:szCs w:val="28"/>
                <w:highlight w:val="none"/>
              </w:rPr>
              <w:t xml:space="preserve"> </w:t>
            </w:r>
            <w:r>
              <w:rPr>
                <w:rFonts w:hint="eastAsia" w:ascii="仿宋_GB2312" w:eastAsia="仿宋_GB2312"/>
                <w:b/>
                <w:sz w:val="28"/>
                <w:szCs w:val="28"/>
                <w:highlight w:val="none"/>
              </w:rPr>
              <w:t xml:space="preserve">                                          </w:t>
            </w:r>
          </w:p>
          <w:p>
            <w:pPr>
              <w:tabs>
                <w:tab w:val="left" w:pos="851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5622" w:firstLineChars="2000"/>
              <w:rPr>
                <w:rFonts w:hint="eastAsia" w:ascii="仿宋_GB2312" w:eastAsia="仿宋_GB2312"/>
                <w:b/>
                <w:sz w:val="32"/>
                <w:highlight w:val="none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highlight w:val="none"/>
              </w:rPr>
              <w:t>日期：   年   月   日</w:t>
            </w:r>
          </w:p>
        </w:tc>
      </w:tr>
    </w:tbl>
    <w:p>
      <w:pPr>
        <w:pStyle w:val="3"/>
        <w:pageBreakBefore/>
        <w:spacing w:before="156" w:beforeLines="50" w:after="156" w:afterLines="50" w:line="360" w:lineRule="auto"/>
        <w:ind w:left="0"/>
        <w:jc w:val="center"/>
        <w:rPr>
          <w:rFonts w:hint="eastAsia"/>
          <w:b/>
          <w:highlight w:val="none"/>
        </w:rPr>
      </w:pPr>
      <w:bookmarkStart w:id="52" w:name="_Toc4978"/>
      <w:bookmarkStart w:id="53" w:name="_Toc26455"/>
      <w:bookmarkStart w:id="54" w:name="_Toc4642"/>
      <w:bookmarkStart w:id="55" w:name="_Toc14793"/>
      <w:bookmarkStart w:id="56" w:name="_Toc5949"/>
      <w:bookmarkStart w:id="57" w:name="_Toc11130"/>
      <w:bookmarkStart w:id="58" w:name="_Toc10658"/>
      <w:bookmarkStart w:id="59" w:name="_Toc19927"/>
      <w:bookmarkStart w:id="60" w:name="_Toc19448"/>
      <w:bookmarkStart w:id="61" w:name="_Toc16313"/>
      <w:r>
        <w:rPr>
          <w:rFonts w:hint="eastAsia"/>
          <w:b/>
          <w:highlight w:val="none"/>
        </w:rPr>
        <w:t>格式</w:t>
      </w:r>
      <w:r>
        <w:rPr>
          <w:rFonts w:hint="eastAsia"/>
          <w:b/>
          <w:highlight w:val="none"/>
          <w:lang w:val="en-US" w:eastAsia="zh-CN"/>
        </w:rPr>
        <w:t>一</w:t>
      </w:r>
      <w:r>
        <w:rPr>
          <w:rFonts w:hint="eastAsia"/>
          <w:b/>
          <w:highlight w:val="none"/>
        </w:rPr>
        <w:t>、报价一览表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>
      <w:pPr>
        <w:spacing w:line="360" w:lineRule="auto"/>
        <w:rPr>
          <w:rFonts w:hint="eastAsia" w:ascii="宋体" w:hAnsi="宋体"/>
          <w:szCs w:val="21"/>
          <w:highlight w:val="none"/>
          <w:u w:val="single"/>
        </w:rPr>
      </w:pPr>
      <w:r>
        <w:rPr>
          <w:rFonts w:hint="eastAsia" w:ascii="宋体" w:hAnsi="宋体"/>
          <w:szCs w:val="21"/>
          <w:highlight w:val="none"/>
        </w:rPr>
        <w:t>项目名称：</w:t>
      </w:r>
      <w:r>
        <w:rPr>
          <w:rFonts w:hint="eastAsia" w:ascii="宋体" w:hAnsi="宋体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highlight w:val="none"/>
          <w:lang w:val="en-US" w:eastAsia="zh-CN"/>
        </w:rPr>
        <w:t>重庆航空飞机模型采购</w:t>
      </w:r>
      <w:r>
        <w:rPr>
          <w:rFonts w:hint="eastAsia" w:ascii="宋体" w:hAnsi="宋体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szCs w:val="21"/>
          <w:highlight w:val="none"/>
          <w:u w:val="single"/>
        </w:rPr>
        <w:t xml:space="preserve">   </w:t>
      </w:r>
    </w:p>
    <w:p>
      <w:pPr>
        <w:spacing w:line="360" w:lineRule="auto"/>
        <w:rPr>
          <w:rFonts w:hint="eastAsia" w:ascii="宋体" w:hAnsi="宋体"/>
          <w:szCs w:val="21"/>
          <w:highlight w:val="none"/>
          <w:u w:val="single"/>
        </w:rPr>
      </w:pPr>
      <w:r>
        <w:rPr>
          <w:rFonts w:hint="eastAsia" w:ascii="宋体" w:hAnsi="宋体"/>
          <w:szCs w:val="21"/>
          <w:highlight w:val="none"/>
        </w:rPr>
        <w:t>供应商名称：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 </w:t>
      </w:r>
      <w:r>
        <w:rPr>
          <w:rFonts w:hint="eastAsia" w:ascii="宋体" w:hAnsi="宋体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             </w:t>
      </w:r>
    </w:p>
    <w:p>
      <w:pPr>
        <w:spacing w:line="360" w:lineRule="auto"/>
        <w:rPr>
          <w:rFonts w:hint="eastAsia" w:ascii="宋体" w:hAnsi="宋体"/>
          <w:szCs w:val="21"/>
          <w:highlight w:val="none"/>
          <w:u w:val="single"/>
        </w:rPr>
      </w:pPr>
    </w:p>
    <w:tbl>
      <w:tblPr>
        <w:tblStyle w:val="10"/>
        <w:tblW w:w="94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"/>
        <w:gridCol w:w="2185"/>
        <w:gridCol w:w="2307"/>
        <w:gridCol w:w="2252"/>
        <w:gridCol w:w="1177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序号</w:t>
            </w:r>
          </w:p>
        </w:tc>
        <w:tc>
          <w:tcPr>
            <w:tcW w:w="21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采购内容</w:t>
            </w:r>
          </w:p>
        </w:tc>
        <w:tc>
          <w:tcPr>
            <w:tcW w:w="230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含税总</w:t>
            </w:r>
            <w:r>
              <w:rPr>
                <w:rFonts w:hint="eastAsia" w:ascii="宋体" w:hAnsi="宋体"/>
                <w:szCs w:val="21"/>
                <w:highlight w:val="none"/>
              </w:rPr>
              <w:t>报价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（单位：【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元</w:t>
            </w:r>
            <w:r>
              <w:rPr>
                <w:rFonts w:hint="eastAsia" w:ascii="宋体" w:hAnsi="宋体"/>
                <w:szCs w:val="21"/>
                <w:highlight w:val="none"/>
              </w:rPr>
              <w:t>】，人民币）</w:t>
            </w:r>
          </w:p>
        </w:tc>
        <w:tc>
          <w:tcPr>
            <w:tcW w:w="225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不含税总</w:t>
            </w:r>
            <w:r>
              <w:rPr>
                <w:rFonts w:hint="eastAsia" w:ascii="宋体" w:hAnsi="宋体"/>
                <w:szCs w:val="21"/>
                <w:highlight w:val="none"/>
              </w:rPr>
              <w:t>报价</w:t>
            </w:r>
          </w:p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（单位：【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元</w:t>
            </w:r>
            <w:r>
              <w:rPr>
                <w:rFonts w:hint="eastAsia" w:ascii="宋体" w:hAnsi="宋体"/>
                <w:szCs w:val="21"/>
                <w:highlight w:val="none"/>
              </w:rPr>
              <w:t>】，人民币）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交货期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  <w:jc w:val="center"/>
        </w:trPr>
        <w:tc>
          <w:tcPr>
            <w:tcW w:w="47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1</w:t>
            </w:r>
          </w:p>
        </w:tc>
        <w:tc>
          <w:tcPr>
            <w:tcW w:w="21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重庆航空飞机模型采购</w:t>
            </w:r>
          </w:p>
        </w:tc>
        <w:tc>
          <w:tcPr>
            <w:tcW w:w="2307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Cs w:val="21"/>
                <w:highlight w:val="none"/>
                <w:u w:val="singl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小写：</w:t>
            </w:r>
            <w:r>
              <w:rPr>
                <w:rFonts w:hint="eastAsia" w:ascii="宋体" w:hAnsi="宋体"/>
                <w:szCs w:val="21"/>
                <w:highlight w:val="none"/>
                <w:u w:val="single"/>
              </w:rPr>
              <w:t xml:space="preserve">                 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大写：</w:t>
            </w:r>
            <w:r>
              <w:rPr>
                <w:rFonts w:hint="eastAsia" w:ascii="宋体" w:hAnsi="宋体"/>
                <w:szCs w:val="21"/>
                <w:highlight w:val="none"/>
                <w:u w:val="single"/>
              </w:rPr>
              <w:t xml:space="preserve">                  </w:t>
            </w:r>
          </w:p>
        </w:tc>
        <w:tc>
          <w:tcPr>
            <w:tcW w:w="2252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/>
                <w:szCs w:val="21"/>
                <w:highlight w:val="none"/>
                <w:u w:val="singl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小写：</w:t>
            </w:r>
            <w:r>
              <w:rPr>
                <w:rFonts w:hint="eastAsia" w:ascii="宋体" w:hAnsi="宋体"/>
                <w:szCs w:val="21"/>
                <w:highlight w:val="none"/>
                <w:u w:val="single"/>
              </w:rPr>
              <w:t xml:space="preserve">                  </w:t>
            </w:r>
          </w:p>
          <w:p>
            <w:pPr>
              <w:spacing w:line="360" w:lineRule="auto"/>
              <w:jc w:val="both"/>
              <w:rPr>
                <w:rFonts w:hint="eastAsia" w:ascii="宋体" w:hAnsi="宋体"/>
                <w:szCs w:val="21"/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大写：</w:t>
            </w:r>
            <w:r>
              <w:rPr>
                <w:rFonts w:hint="eastAsia" w:ascii="宋体" w:hAnsi="宋体"/>
                <w:szCs w:val="21"/>
                <w:highlight w:val="none"/>
                <w:u w:val="single"/>
              </w:rPr>
              <w:t xml:space="preserve">                  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下单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1月内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Cs w:val="21"/>
                <w:highlight w:val="none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注：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1、此表总报价是所有需采购人支付的金额总数（含税），包括</w:t>
      </w:r>
      <w:r>
        <w:rPr>
          <w:rFonts w:hint="eastAsia" w:ascii="宋体" w:hAnsi="宋体"/>
          <w:szCs w:val="21"/>
          <w:highlight w:val="none"/>
          <w:lang w:val="en-US" w:eastAsia="zh-CN"/>
        </w:rPr>
        <w:t>采购公告</w:t>
      </w:r>
      <w:r>
        <w:rPr>
          <w:rFonts w:hint="eastAsia" w:ascii="宋体" w:hAnsi="宋体"/>
          <w:szCs w:val="21"/>
          <w:highlight w:val="none"/>
        </w:rPr>
        <w:t>要求的全部内容。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2、此表内报价为最终价（含税）</w:t>
      </w:r>
      <w:r>
        <w:rPr>
          <w:rFonts w:hint="eastAsia" w:ascii="宋体" w:hAnsi="宋体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包括但不限于安装、运输、材料费用</w:t>
      </w:r>
      <w:r>
        <w:rPr>
          <w:rFonts w:hint="eastAsia" w:ascii="宋体" w:hAnsi="宋体"/>
          <w:color w:val="auto"/>
          <w:szCs w:val="21"/>
          <w:highlight w:val="none"/>
        </w:rPr>
        <w:t>，</w:t>
      </w:r>
      <w:r>
        <w:rPr>
          <w:rFonts w:hint="eastAsia" w:ascii="宋体" w:hAnsi="宋体"/>
          <w:szCs w:val="21"/>
          <w:highlight w:val="none"/>
          <w:lang w:val="en-US" w:eastAsia="zh-CN"/>
        </w:rPr>
        <w:t>报价</w:t>
      </w:r>
      <w:r>
        <w:rPr>
          <w:rFonts w:hint="eastAsia" w:ascii="宋体" w:hAnsi="宋体"/>
          <w:szCs w:val="21"/>
          <w:highlight w:val="none"/>
        </w:rPr>
        <w:t>文件内不得含有任何对本报价进行修改的其他说明或资料，否则为无效报价。</w:t>
      </w:r>
    </w:p>
    <w:p>
      <w:pPr>
        <w:snapToGrid w:val="0"/>
        <w:spacing w:line="360" w:lineRule="auto"/>
        <w:ind w:firstLine="420" w:firstLineChars="200"/>
        <w:jc w:val="left"/>
        <w:rPr>
          <w:rFonts w:hint="eastAsia" w:ascii="宋体" w:hAnsi="宋体"/>
          <w:b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kern w:val="2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/>
          <w:b w:val="0"/>
          <w:bCs w:val="0"/>
          <w:kern w:val="2"/>
          <w:sz w:val="21"/>
          <w:szCs w:val="21"/>
          <w:highlight w:val="none"/>
          <w:lang w:val="en-US" w:eastAsia="zh-CN"/>
        </w:rPr>
        <w:t>、</w:t>
      </w:r>
      <w:r>
        <w:rPr>
          <w:rFonts w:hint="eastAsia" w:ascii="宋体" w:hAnsi="宋体" w:eastAsia="宋体"/>
          <w:b w:val="0"/>
          <w:bCs w:val="0"/>
          <w:kern w:val="2"/>
          <w:sz w:val="21"/>
          <w:szCs w:val="21"/>
          <w:highlight w:val="none"/>
          <w:lang w:val="en-US" w:eastAsia="zh-CN"/>
        </w:rPr>
        <w:t>以</w:t>
      </w:r>
      <w:r>
        <w:rPr>
          <w:rFonts w:hint="eastAsia" w:ascii="宋体" w:hAnsi="宋体"/>
          <w:b w:val="0"/>
          <w:bCs w:val="0"/>
          <w:kern w:val="2"/>
          <w:sz w:val="21"/>
          <w:szCs w:val="21"/>
          <w:highlight w:val="none"/>
          <w:lang w:val="en-US" w:eastAsia="zh-CN"/>
        </w:rPr>
        <w:t>不</w:t>
      </w:r>
      <w:r>
        <w:rPr>
          <w:rFonts w:hint="eastAsia" w:ascii="宋体" w:hAnsi="宋体" w:eastAsia="宋体"/>
          <w:b w:val="0"/>
          <w:bCs w:val="0"/>
          <w:kern w:val="2"/>
          <w:sz w:val="21"/>
          <w:szCs w:val="21"/>
          <w:highlight w:val="none"/>
          <w:lang w:val="en-US" w:eastAsia="zh-CN"/>
        </w:rPr>
        <w:t>含税价进行评审。以上报价为开具增值税发票的价款。</w:t>
      </w:r>
      <w:r>
        <w:rPr>
          <w:rFonts w:hint="eastAsia" w:ascii="宋体" w:hAnsi="宋体"/>
          <w:b w:val="0"/>
          <w:bCs w:val="0"/>
          <w:kern w:val="2"/>
          <w:sz w:val="21"/>
          <w:szCs w:val="21"/>
          <w:highlight w:val="none"/>
          <w:lang w:val="en-US" w:eastAsia="zh-CN"/>
        </w:rPr>
        <w:t>结算时以上述不含税价及税率开票</w:t>
      </w:r>
      <w:r>
        <w:rPr>
          <w:rFonts w:hint="eastAsia" w:ascii="宋体" w:hAnsi="宋体" w:eastAsia="宋体"/>
          <w:b w:val="0"/>
          <w:bCs w:val="0"/>
          <w:kern w:val="2"/>
          <w:sz w:val="21"/>
          <w:szCs w:val="21"/>
          <w:highlight w:val="none"/>
          <w:lang w:val="en-US" w:eastAsia="zh-CN"/>
        </w:rPr>
        <w:t>。</w:t>
      </w:r>
    </w:p>
    <w:p>
      <w:pPr>
        <w:snapToGrid w:val="0"/>
        <w:spacing w:line="360" w:lineRule="auto"/>
        <w:ind w:firstLine="420" w:firstLineChars="200"/>
        <w:jc w:val="left"/>
        <w:rPr>
          <w:rFonts w:hint="default" w:ascii="宋体" w:hAnsi="宋体"/>
          <w:b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 w:val="0"/>
          <w:sz w:val="21"/>
          <w:szCs w:val="21"/>
          <w:highlight w:val="none"/>
          <w:lang w:val="en-US" w:eastAsia="zh-CN"/>
        </w:rPr>
        <w:t>4、报价人联系方式：联系人：</w:t>
      </w:r>
      <w:r>
        <w:rPr>
          <w:rFonts w:hint="eastAsia" w:ascii="宋体" w:hAnsi="宋体"/>
          <w:b w:val="0"/>
          <w:sz w:val="21"/>
          <w:szCs w:val="21"/>
          <w:highlight w:val="none"/>
          <w:u w:val="single"/>
          <w:lang w:val="en-US" w:eastAsia="zh-CN"/>
        </w:rPr>
        <w:t xml:space="preserve">              </w:t>
      </w:r>
      <w:r>
        <w:rPr>
          <w:rFonts w:hint="eastAsia" w:ascii="宋体" w:hAnsi="宋体"/>
          <w:b w:val="0"/>
          <w:sz w:val="21"/>
          <w:szCs w:val="21"/>
          <w:highlight w:val="none"/>
          <w:lang w:val="en-US" w:eastAsia="zh-CN"/>
        </w:rPr>
        <w:t>，联系电话：</w:t>
      </w:r>
      <w:r>
        <w:rPr>
          <w:rFonts w:hint="eastAsia" w:ascii="宋体" w:hAnsi="宋体"/>
          <w:b w:val="0"/>
          <w:sz w:val="21"/>
          <w:szCs w:val="21"/>
          <w:highlight w:val="none"/>
          <w:u w:val="single"/>
          <w:lang w:val="en-US" w:eastAsia="zh-CN"/>
        </w:rPr>
        <w:t xml:space="preserve">            。</w:t>
      </w:r>
    </w:p>
    <w:p>
      <w:pPr>
        <w:spacing w:before="156" w:beforeLines="50" w:after="156" w:afterLines="50" w:line="360" w:lineRule="auto"/>
        <w:jc w:val="center"/>
        <w:rPr>
          <w:rFonts w:ascii="宋体" w:hAnsi="宋体"/>
          <w:szCs w:val="21"/>
          <w:highlight w:val="none"/>
        </w:rPr>
      </w:pPr>
    </w:p>
    <w:p>
      <w:pPr>
        <w:spacing w:before="156" w:beforeLines="50" w:after="156" w:afterLines="50" w:line="360" w:lineRule="auto"/>
        <w:jc w:val="center"/>
        <w:rPr>
          <w:rFonts w:ascii="宋体" w:hAnsi="宋体"/>
          <w:szCs w:val="21"/>
          <w:highlight w:val="none"/>
        </w:rPr>
      </w:pPr>
    </w:p>
    <w:p>
      <w:pPr>
        <w:spacing w:line="360" w:lineRule="auto"/>
        <w:ind w:firstLine="2940" w:firstLineChars="1400"/>
        <w:jc w:val="left"/>
        <w:rPr>
          <w:rFonts w:hint="eastAsia" w:ascii="宋体" w:hAnsi="宋体"/>
          <w:szCs w:val="21"/>
          <w:highlight w:val="none"/>
          <w:u w:val="single"/>
        </w:rPr>
      </w:pPr>
      <w:r>
        <w:rPr>
          <w:rFonts w:hint="eastAsia" w:ascii="宋体" w:hAnsi="宋体"/>
          <w:szCs w:val="21"/>
          <w:highlight w:val="none"/>
        </w:rPr>
        <w:t>供  应  商（单位公章）：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         </w:t>
      </w:r>
    </w:p>
    <w:p>
      <w:pPr>
        <w:spacing w:before="156" w:beforeLines="50" w:after="156" w:afterLines="50" w:line="360" w:lineRule="auto"/>
        <w:ind w:firstLine="3570" w:firstLineChars="17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cs="Arial"/>
          <w:szCs w:val="21"/>
          <w:highlight w:val="none"/>
        </w:rPr>
        <w:t>年</w:t>
      </w:r>
      <w:r>
        <w:rPr>
          <w:rFonts w:hint="eastAsia" w:ascii="宋体" w:hAnsi="宋体" w:cs="Arial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cs="Arial"/>
          <w:szCs w:val="21"/>
          <w:highlight w:val="none"/>
        </w:rPr>
        <w:t>月</w:t>
      </w:r>
      <w:r>
        <w:rPr>
          <w:rFonts w:hint="eastAsia" w:ascii="宋体" w:hAnsi="宋体" w:cs="Arial"/>
          <w:szCs w:val="21"/>
          <w:highlight w:val="none"/>
          <w:u w:val="single"/>
        </w:rPr>
        <w:t xml:space="preserve">   </w:t>
      </w:r>
      <w:r>
        <w:rPr>
          <w:rFonts w:hint="eastAsia" w:ascii="宋体" w:hAnsi="宋体" w:cs="Arial"/>
          <w:szCs w:val="21"/>
          <w:highlight w:val="none"/>
        </w:rPr>
        <w:t>日</w:t>
      </w:r>
    </w:p>
    <w:p>
      <w:pPr>
        <w:pStyle w:val="4"/>
        <w:ind w:left="0" w:leftChars="0" w:firstLine="0" w:firstLineChars="0"/>
        <w:rPr>
          <w:rFonts w:hint="eastAsia"/>
          <w:b/>
          <w:sz w:val="28"/>
          <w:highlight w:val="none"/>
        </w:rPr>
      </w:pPr>
    </w:p>
    <w:p>
      <w:pPr>
        <w:pStyle w:val="4"/>
        <w:rPr>
          <w:rFonts w:hint="eastAsia" w:ascii="宋体" w:hAnsi="宋体" w:cs="Arial"/>
          <w:szCs w:val="21"/>
          <w:highlight w:val="none"/>
        </w:rPr>
      </w:pPr>
    </w:p>
    <w:p>
      <w:pPr>
        <w:pStyle w:val="4"/>
        <w:rPr>
          <w:rFonts w:hint="eastAsia" w:ascii="宋体" w:hAnsi="宋体" w:cs="Arial"/>
          <w:szCs w:val="21"/>
          <w:highlight w:val="none"/>
        </w:rPr>
      </w:pPr>
    </w:p>
    <w:p>
      <w:pPr>
        <w:pStyle w:val="3"/>
        <w:pageBreakBefore/>
        <w:spacing w:before="156" w:beforeLines="50" w:after="156" w:afterLines="50" w:line="360" w:lineRule="auto"/>
        <w:ind w:left="0"/>
        <w:jc w:val="center"/>
        <w:rPr>
          <w:rFonts w:hint="eastAsia"/>
          <w:b/>
          <w:highlight w:val="none"/>
        </w:rPr>
      </w:pPr>
      <w:bookmarkStart w:id="62" w:name="_Toc14550"/>
      <w:bookmarkStart w:id="63" w:name="_Toc27423"/>
      <w:bookmarkStart w:id="64" w:name="_Toc18356"/>
      <w:bookmarkStart w:id="65" w:name="_Toc29717"/>
      <w:bookmarkStart w:id="66" w:name="_Toc18590"/>
      <w:bookmarkStart w:id="67" w:name="_Toc4151"/>
      <w:bookmarkStart w:id="68" w:name="_Toc19544"/>
      <w:bookmarkStart w:id="69" w:name="_Toc23144"/>
      <w:bookmarkStart w:id="70" w:name="_Toc12597"/>
      <w:bookmarkStart w:id="71" w:name="_Toc26190"/>
      <w:bookmarkStart w:id="72" w:name="_Toc32518"/>
      <w:bookmarkStart w:id="73" w:name="_Toc31102"/>
      <w:bookmarkStart w:id="74" w:name="_Toc21643"/>
      <w:bookmarkStart w:id="75" w:name="_Toc3140"/>
      <w:bookmarkStart w:id="76" w:name="_Toc27515"/>
      <w:bookmarkStart w:id="77" w:name="_Toc670"/>
      <w:bookmarkStart w:id="78" w:name="_Toc6842"/>
      <w:bookmarkStart w:id="79" w:name="_Toc504657636"/>
      <w:bookmarkStart w:id="80" w:name="_Toc22029"/>
      <w:bookmarkStart w:id="81" w:name="_Toc21708"/>
      <w:bookmarkStart w:id="82" w:name="_Toc26461"/>
      <w:r>
        <w:rPr>
          <w:rFonts w:hint="eastAsia"/>
          <w:b/>
          <w:highlight w:val="none"/>
        </w:rPr>
        <w:t>格式</w:t>
      </w:r>
      <w:r>
        <w:rPr>
          <w:rFonts w:hint="eastAsia"/>
          <w:b/>
          <w:highlight w:val="none"/>
          <w:lang w:val="en-US" w:eastAsia="zh-CN"/>
        </w:rPr>
        <w:t>二</w:t>
      </w:r>
      <w:r>
        <w:rPr>
          <w:rFonts w:hint="eastAsia"/>
          <w:b/>
          <w:highlight w:val="none"/>
        </w:rPr>
        <w:t>、分项报价表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>
      <w:pPr>
        <w:pStyle w:val="4"/>
        <w:ind w:firstLine="0" w:firstLineChars="0"/>
        <w:jc w:val="center"/>
        <w:rPr>
          <w:color w:val="0000FF"/>
          <w:szCs w:val="21"/>
          <w:highlight w:val="none"/>
        </w:rPr>
      </w:pPr>
    </w:p>
    <w:tbl>
      <w:tblPr>
        <w:tblStyle w:val="10"/>
        <w:tblpPr w:leftFromText="180" w:rightFromText="180" w:vertAnchor="text" w:horzAnchor="page" w:tblpX="924" w:tblpY="441"/>
        <w:tblOverlap w:val="never"/>
        <w:tblW w:w="104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867"/>
        <w:gridCol w:w="1450"/>
        <w:gridCol w:w="2333"/>
        <w:gridCol w:w="950"/>
        <w:gridCol w:w="1083"/>
        <w:gridCol w:w="1307"/>
        <w:gridCol w:w="10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型号规格材质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预计需求量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/个</w:t>
            </w: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单价报价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（单位：元/个，人民币）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（单位：元，人民币）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幸福重庆彩绘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3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1.机身材质：ABS树脂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2.底座材质：ABS树脂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3.底座支架：锌合金材料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4.涂装：丝印移印贴花纸喷漆相结合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5.光漆品牌：飞机模型使用的光漆必须符合国家及行业使用标准，具有安全、环保性能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92" w:name="_GoBack"/>
            <w:bookmarkEnd w:id="92"/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美好重庆彩绘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3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重庆时光彩绘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3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A321NEOACF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标准涂装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44.5CM</w:t>
            </w:r>
          </w:p>
        </w:tc>
        <w:tc>
          <w:tcPr>
            <w:tcW w:w="23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标准涂装（大）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37CM</w:t>
            </w:r>
          </w:p>
        </w:tc>
        <w:tc>
          <w:tcPr>
            <w:tcW w:w="23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8"/>
                <w:sz w:val="22"/>
                <w:szCs w:val="22"/>
                <w:lang w:val="en-US" w:eastAsia="zh-CN" w:bidi="ar"/>
              </w:rPr>
              <w:t>空客</w:t>
            </w:r>
            <w:r>
              <w:rPr>
                <w:rStyle w:val="19"/>
                <w:rFonts w:eastAsia="宋体"/>
                <w:sz w:val="22"/>
                <w:szCs w:val="22"/>
                <w:lang w:val="en-US" w:eastAsia="zh-CN" w:bidi="ar"/>
              </w:rPr>
              <w:t>A320</w:t>
            </w:r>
            <w:r>
              <w:rPr>
                <w:rStyle w:val="18"/>
                <w:sz w:val="22"/>
                <w:szCs w:val="22"/>
                <w:lang w:val="en-US" w:eastAsia="zh-CN" w:bidi="ar"/>
              </w:rPr>
              <w:t>标准涂装（小）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20"/>
                <w:sz w:val="20"/>
                <w:szCs w:val="20"/>
                <w:lang w:val="en-US" w:eastAsia="zh-CN" w:bidi="ar"/>
              </w:rPr>
              <w:t>长度约为</w:t>
            </w:r>
            <w:r>
              <w:rPr>
                <w:rStyle w:val="21"/>
                <w:rFonts w:eastAsia="宋体"/>
                <w:sz w:val="20"/>
                <w:szCs w:val="20"/>
                <w:lang w:val="en-US" w:eastAsia="zh-CN" w:bidi="ar"/>
              </w:rPr>
              <w:t>19CM</w:t>
            </w:r>
          </w:p>
        </w:tc>
        <w:tc>
          <w:tcPr>
            <w:tcW w:w="23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947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总价报价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（应与《报价一览表》</w:t>
            </w: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总报价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一致）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spacing w:line="360" w:lineRule="auto"/>
        <w:ind w:firstLine="2940" w:firstLineChars="1400"/>
        <w:jc w:val="left"/>
        <w:rPr>
          <w:rFonts w:hint="eastAsia" w:ascii="宋体" w:hAnsi="宋体"/>
          <w:szCs w:val="21"/>
          <w:highlight w:val="none"/>
        </w:rPr>
      </w:pPr>
    </w:p>
    <w:p>
      <w:pPr>
        <w:spacing w:line="360" w:lineRule="auto"/>
        <w:ind w:firstLine="2940" w:firstLineChars="1400"/>
        <w:jc w:val="left"/>
        <w:rPr>
          <w:rFonts w:hint="eastAsia" w:ascii="宋体" w:hAnsi="宋体"/>
          <w:szCs w:val="21"/>
          <w:highlight w:val="none"/>
        </w:rPr>
      </w:pPr>
    </w:p>
    <w:p>
      <w:pPr>
        <w:spacing w:line="360" w:lineRule="auto"/>
        <w:ind w:firstLine="2940" w:firstLineChars="1400"/>
        <w:jc w:val="left"/>
        <w:rPr>
          <w:rFonts w:hint="eastAsia" w:ascii="宋体" w:hAnsi="宋体"/>
          <w:szCs w:val="21"/>
          <w:highlight w:val="none"/>
        </w:rPr>
      </w:pPr>
    </w:p>
    <w:p>
      <w:pPr>
        <w:spacing w:line="360" w:lineRule="auto"/>
        <w:ind w:firstLine="2940" w:firstLineChars="1400"/>
        <w:jc w:val="left"/>
        <w:rPr>
          <w:rFonts w:hint="eastAsia" w:ascii="宋体" w:hAnsi="宋体"/>
          <w:szCs w:val="21"/>
          <w:highlight w:val="none"/>
        </w:rPr>
      </w:pPr>
    </w:p>
    <w:p>
      <w:pPr>
        <w:spacing w:line="360" w:lineRule="auto"/>
        <w:ind w:firstLine="2940" w:firstLineChars="1400"/>
        <w:jc w:val="left"/>
        <w:rPr>
          <w:rFonts w:hint="eastAsia" w:ascii="宋体" w:hAnsi="宋体"/>
          <w:szCs w:val="21"/>
          <w:highlight w:val="none"/>
        </w:rPr>
      </w:pPr>
    </w:p>
    <w:p>
      <w:pPr>
        <w:spacing w:line="360" w:lineRule="auto"/>
        <w:ind w:firstLine="2940" w:firstLineChars="1400"/>
        <w:jc w:val="left"/>
        <w:rPr>
          <w:rFonts w:hint="eastAsia" w:ascii="宋体" w:hAnsi="宋体"/>
          <w:szCs w:val="21"/>
          <w:highlight w:val="none"/>
          <w:u w:val="single"/>
        </w:rPr>
      </w:pPr>
      <w:r>
        <w:rPr>
          <w:rFonts w:hint="eastAsia" w:ascii="宋体" w:hAnsi="宋体"/>
          <w:szCs w:val="21"/>
          <w:highlight w:val="none"/>
        </w:rPr>
        <w:t>供应商（单位公章）：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         </w:t>
      </w:r>
    </w:p>
    <w:p>
      <w:pPr>
        <w:spacing w:before="156" w:beforeLines="50" w:after="156" w:afterLines="50" w:line="360" w:lineRule="auto"/>
        <w:ind w:firstLine="3570" w:firstLineChars="1700"/>
        <w:rPr>
          <w:rFonts w:hint="eastAsia" w:ascii="宋体" w:hAnsi="宋体" w:cs="Arial"/>
          <w:szCs w:val="21"/>
          <w:highlight w:val="none"/>
        </w:rPr>
      </w:pPr>
      <w:r>
        <w:rPr>
          <w:rFonts w:hint="eastAsia" w:ascii="宋体" w:hAnsi="宋体" w:cs="Arial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cs="Arial"/>
          <w:szCs w:val="21"/>
          <w:highlight w:val="none"/>
        </w:rPr>
        <w:t>年</w:t>
      </w:r>
      <w:r>
        <w:rPr>
          <w:rFonts w:hint="eastAsia" w:ascii="宋体" w:hAnsi="宋体" w:cs="Arial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cs="Arial"/>
          <w:szCs w:val="21"/>
          <w:highlight w:val="none"/>
        </w:rPr>
        <w:t>月</w:t>
      </w:r>
      <w:r>
        <w:rPr>
          <w:rFonts w:hint="eastAsia" w:ascii="宋体" w:hAnsi="宋体" w:cs="Arial"/>
          <w:szCs w:val="21"/>
          <w:highlight w:val="none"/>
          <w:u w:val="single"/>
        </w:rPr>
        <w:t xml:space="preserve">   </w:t>
      </w:r>
      <w:r>
        <w:rPr>
          <w:rFonts w:hint="eastAsia" w:ascii="宋体" w:hAnsi="宋体" w:cs="Arial"/>
          <w:szCs w:val="21"/>
          <w:highlight w:val="none"/>
        </w:rPr>
        <w:t>日</w:t>
      </w:r>
    </w:p>
    <w:p>
      <w:pPr>
        <w:pStyle w:val="3"/>
        <w:pageBreakBefore/>
        <w:spacing w:before="156" w:beforeLines="50" w:after="156" w:afterLines="50" w:line="360" w:lineRule="auto"/>
        <w:ind w:left="0"/>
        <w:jc w:val="center"/>
        <w:rPr>
          <w:rFonts w:hint="eastAsia"/>
          <w:b/>
          <w:highlight w:val="none"/>
        </w:rPr>
      </w:pPr>
      <w:r>
        <w:rPr>
          <w:rFonts w:hint="eastAsia"/>
          <w:b/>
          <w:highlight w:val="none"/>
        </w:rPr>
        <w:t>格式</w:t>
      </w:r>
      <w:r>
        <w:rPr>
          <w:rFonts w:hint="eastAsia"/>
          <w:b/>
          <w:highlight w:val="none"/>
          <w:lang w:val="en-US" w:eastAsia="zh-CN"/>
        </w:rPr>
        <w:t>三</w:t>
      </w:r>
      <w:r>
        <w:rPr>
          <w:rFonts w:hint="eastAsia"/>
          <w:b/>
          <w:highlight w:val="none"/>
        </w:rPr>
        <w:t>、法定代表人证明书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>
      <w:pPr>
        <w:spacing w:line="360" w:lineRule="auto"/>
        <w:rPr>
          <w:rFonts w:hint="eastAsia"/>
          <w:highlight w:val="none"/>
        </w:rPr>
      </w:pPr>
    </w:p>
    <w:p>
      <w:pPr>
        <w:spacing w:line="360" w:lineRule="auto"/>
        <w:rPr>
          <w:rFonts w:hint="eastAsia"/>
          <w:highlight w:val="none"/>
        </w:rPr>
      </w:pPr>
      <w:r>
        <w:rPr>
          <w:rFonts w:hint="eastAsia"/>
          <w:highlight w:val="none"/>
        </w:rPr>
        <w:t xml:space="preserve">  </w:t>
      </w:r>
      <w:r>
        <w:rPr>
          <w:rFonts w:hint="eastAsia"/>
          <w:highlight w:val="none"/>
          <w:u w:val="single"/>
        </w:rPr>
        <w:t xml:space="preserve">             </w:t>
      </w:r>
      <w:r>
        <w:rPr>
          <w:rFonts w:hint="eastAsia"/>
          <w:highlight w:val="none"/>
        </w:rPr>
        <w:t>先生/女士，现任我单位</w:t>
      </w:r>
      <w:r>
        <w:rPr>
          <w:rFonts w:hint="eastAsia"/>
          <w:highlight w:val="none"/>
          <w:u w:val="single"/>
        </w:rPr>
        <w:t xml:space="preserve">          </w:t>
      </w:r>
      <w:r>
        <w:rPr>
          <w:rFonts w:hint="eastAsia"/>
          <w:highlight w:val="none"/>
        </w:rPr>
        <w:t>职务，为法定代表人，特此证明。</w:t>
      </w:r>
    </w:p>
    <w:p>
      <w:pPr>
        <w:spacing w:line="360" w:lineRule="auto"/>
        <w:rPr>
          <w:rFonts w:hint="eastAsia"/>
          <w:highlight w:val="none"/>
          <w:u w:val="single"/>
        </w:rPr>
      </w:pPr>
      <w:r>
        <w:rPr>
          <w:rFonts w:hint="eastAsia"/>
          <w:highlight w:val="none"/>
        </w:rPr>
        <w:t>签发日期：</w:t>
      </w:r>
      <w:r>
        <w:rPr>
          <w:rFonts w:hint="eastAsia"/>
          <w:highlight w:val="none"/>
          <w:u w:val="single"/>
        </w:rPr>
        <w:t xml:space="preserve">                     </w:t>
      </w:r>
    </w:p>
    <w:p>
      <w:pPr>
        <w:spacing w:line="360" w:lineRule="auto"/>
        <w:rPr>
          <w:rFonts w:hint="eastAsia"/>
          <w:highlight w:val="none"/>
        </w:rPr>
      </w:pPr>
      <w:r>
        <w:rPr>
          <w:rFonts w:hint="eastAsia"/>
          <w:highlight w:val="none"/>
        </w:rPr>
        <w:t>供应商名称（单位盖章）：</w:t>
      </w:r>
      <w:r>
        <w:rPr>
          <w:rFonts w:hint="eastAsia"/>
          <w:highlight w:val="none"/>
          <w:u w:val="single"/>
        </w:rPr>
        <w:t xml:space="preserve">                   </w:t>
      </w:r>
    </w:p>
    <w:p>
      <w:pPr>
        <w:spacing w:line="360" w:lineRule="auto"/>
        <w:rPr>
          <w:rFonts w:hint="eastAsia"/>
          <w:highlight w:val="none"/>
        </w:rPr>
      </w:pPr>
    </w:p>
    <w:p>
      <w:pPr>
        <w:spacing w:before="156" w:beforeLines="50" w:after="156" w:afterLines="50" w:line="360" w:lineRule="auto"/>
        <w:jc w:val="center"/>
        <w:rPr>
          <w:rFonts w:hint="eastAsia" w:ascii="宋体" w:hAnsi="宋体" w:cs="宋体"/>
          <w:b/>
          <w:sz w:val="28"/>
          <w:szCs w:val="28"/>
          <w:highlight w:val="none"/>
        </w:rPr>
      </w:pPr>
      <w:r>
        <w:rPr>
          <w:rFonts w:hint="eastAsia" w:ascii="宋体" w:hAnsi="宋体" w:cs="宋体"/>
          <w:b/>
          <w:sz w:val="28"/>
          <w:szCs w:val="28"/>
          <w:highlight w:val="none"/>
        </w:rPr>
        <w:t>附件：法定代表人身份证扫描件或其他有效的身份证明</w:t>
      </w: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 w:cs="宋体"/>
          <w:highlight w:val="none"/>
        </w:rPr>
      </w:pPr>
      <w:r>
        <w:rPr>
          <w:rFonts w:ascii="宋体" w:hAnsi="宋体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227330</wp:posOffset>
                </wp:positionV>
                <wp:extent cx="2913380" cy="1734820"/>
                <wp:effectExtent l="5080" t="4445" r="15240" b="13335"/>
                <wp:wrapNone/>
                <wp:docPr id="4" name="流程图: 可选过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3380" cy="17348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（照片面）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89.25pt;margin-top:17.9pt;height:136.6pt;width:229.4pt;z-index:251660288;mso-width-relative:page;mso-height-relative:page;" fillcolor="#FFFFFF" filled="t" stroked="t" coordsize="21600,21600" o:gfxdata="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fJQOj1wAAAAoBAAAPAAAAAAAAAAEAIAAAACIAAABkcnMvZG93bnJldi54bWxQSwECFAAU&#10;AAAACACHTuJAcHsueisCAABQBAAADgAAAAAAAAABACAAAAAm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（照片面）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before="156" w:beforeLines="50" w:after="156" w:afterLines="50" w:line="360" w:lineRule="auto"/>
        <w:rPr>
          <w:rFonts w:hint="eastAsia" w:ascii="宋体" w:hAnsi="宋体" w:cs="宋体"/>
          <w:b/>
          <w:sz w:val="28"/>
          <w:szCs w:val="28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spacing w:line="366" w:lineRule="exact"/>
        <w:rPr>
          <w:rFonts w:ascii="黑体" w:hAnsi="黑体" w:eastAsia="黑体"/>
          <w:b/>
          <w:sz w:val="32"/>
          <w:highlight w:val="none"/>
        </w:rPr>
      </w:pPr>
    </w:p>
    <w:p>
      <w:pPr>
        <w:spacing w:line="240" w:lineRule="exact"/>
        <w:ind w:left="360"/>
        <w:rPr>
          <w:rFonts w:ascii="宋体" w:hAnsi="宋体"/>
          <w:highlight w:val="none"/>
        </w:rPr>
      </w:pPr>
      <w:r>
        <w:rPr>
          <w:rFonts w:ascii="宋体" w:hAnsi="宋体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52705</wp:posOffset>
                </wp:positionV>
                <wp:extent cx="2865120" cy="1704340"/>
                <wp:effectExtent l="5080" t="4445" r="6350" b="5715"/>
                <wp:wrapNone/>
                <wp:docPr id="3" name="流程图: 可选过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120" cy="170434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（有效期限面）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95.45pt;margin-top:4.15pt;height:134.2pt;width:225.6pt;z-index:251661312;mso-width-relative:page;mso-height-relative:page;" fillcolor="#FFFFFF" filled="t" stroked="t" coordsize="21600,21600" o:gfxdata="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v/l2y1wAAAAkBAAAPAAAAAAAAAAEAIAAAACIAAABkcnMvZG93bnJldi54bWxQSwECFAAU&#10;AAAACACHTuJAITymZysCAABQBAAADgAAAAAAAAABACAAAAAm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（有效期限面）</w:t>
                      </w: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widowControl/>
        <w:spacing w:line="360" w:lineRule="auto"/>
        <w:jc w:val="left"/>
        <w:rPr>
          <w:rFonts w:hint="eastAsia" w:ascii="黑体" w:hAnsi="黑体" w:eastAsia="黑体"/>
          <w:sz w:val="28"/>
          <w:highlight w:val="none"/>
        </w:rPr>
      </w:pPr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ascii="宋体" w:hAnsi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ascii="宋体" w:hAnsi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ascii="宋体" w:hAnsi="宋体"/>
          <w:szCs w:val="21"/>
          <w:highlight w:val="none"/>
        </w:rPr>
      </w:pPr>
    </w:p>
    <w:p>
      <w:pPr>
        <w:spacing w:line="360" w:lineRule="auto"/>
        <w:ind w:firstLine="420" w:firstLineChars="200"/>
        <w:rPr>
          <w:rFonts w:ascii="宋体" w:hAnsi="宋体"/>
          <w:szCs w:val="21"/>
          <w:highlight w:val="none"/>
        </w:rPr>
      </w:pPr>
    </w:p>
    <w:p>
      <w:pPr>
        <w:spacing w:line="360" w:lineRule="auto"/>
        <w:rPr>
          <w:rFonts w:ascii="宋体" w:hAnsi="宋体"/>
          <w:szCs w:val="21"/>
          <w:highlight w:val="none"/>
        </w:rPr>
      </w:pPr>
    </w:p>
    <w:p>
      <w:pPr>
        <w:pStyle w:val="3"/>
        <w:pageBreakBefore/>
        <w:spacing w:before="156" w:beforeLines="50" w:after="156" w:afterLines="50" w:line="360" w:lineRule="auto"/>
        <w:ind w:left="0"/>
        <w:jc w:val="center"/>
        <w:rPr>
          <w:rFonts w:hint="eastAsia"/>
          <w:b/>
          <w:highlight w:val="none"/>
        </w:rPr>
      </w:pPr>
      <w:bookmarkStart w:id="83" w:name="_Toc16871"/>
      <w:bookmarkStart w:id="84" w:name="_Toc30447"/>
      <w:bookmarkStart w:id="85" w:name="_Toc21149"/>
      <w:bookmarkStart w:id="86" w:name="_Toc31606"/>
      <w:bookmarkStart w:id="87" w:name="_Toc10208"/>
      <w:bookmarkStart w:id="88" w:name="_Toc16087"/>
      <w:bookmarkStart w:id="89" w:name="_Toc25716"/>
      <w:bookmarkStart w:id="90" w:name="_Toc20183"/>
      <w:bookmarkStart w:id="91" w:name="_Toc4296"/>
      <w:r>
        <w:rPr>
          <w:rFonts w:hint="eastAsia"/>
          <w:b/>
          <w:highlight w:val="none"/>
        </w:rPr>
        <w:t>格式</w:t>
      </w:r>
      <w:r>
        <w:rPr>
          <w:rFonts w:hint="eastAsia"/>
          <w:b/>
          <w:highlight w:val="none"/>
          <w:lang w:val="en-US" w:eastAsia="zh-CN"/>
        </w:rPr>
        <w:t>四</w:t>
      </w:r>
      <w:r>
        <w:rPr>
          <w:rFonts w:hint="eastAsia"/>
          <w:b/>
          <w:highlight w:val="none"/>
        </w:rPr>
        <w:t>、授权委托证明书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</w:p>
    <w:p>
      <w:pPr>
        <w:pStyle w:val="7"/>
        <w:spacing w:line="360" w:lineRule="auto"/>
        <w:ind w:firstLine="840" w:firstLineChars="400"/>
        <w:rPr>
          <w:rFonts w:hint="eastAsia" w:hAnsi="宋体"/>
          <w:szCs w:val="21"/>
          <w:highlight w:val="none"/>
        </w:rPr>
      </w:pPr>
      <w:r>
        <w:rPr>
          <w:rFonts w:hint="eastAsia" w:hAnsi="宋体"/>
          <w:szCs w:val="21"/>
          <w:highlight w:val="none"/>
        </w:rPr>
        <w:t>本授权书声明：</w:t>
      </w:r>
      <w:r>
        <w:rPr>
          <w:rFonts w:hint="eastAsia" w:hAnsi="宋体"/>
          <w:szCs w:val="21"/>
          <w:highlight w:val="none"/>
          <w:u w:val="single"/>
        </w:rPr>
        <w:t xml:space="preserve">           </w:t>
      </w:r>
      <w:r>
        <w:rPr>
          <w:rFonts w:hint="eastAsia" w:hAnsi="宋体"/>
          <w:szCs w:val="21"/>
          <w:highlight w:val="none"/>
        </w:rPr>
        <w:t>是注册于</w:t>
      </w:r>
      <w:r>
        <w:rPr>
          <w:rFonts w:hint="eastAsia" w:hAnsi="宋体"/>
          <w:szCs w:val="21"/>
          <w:highlight w:val="none"/>
          <w:u w:val="single"/>
        </w:rPr>
        <w:t xml:space="preserve">   </w:t>
      </w:r>
      <w:r>
        <w:rPr>
          <w:rFonts w:hint="eastAsia" w:hAnsi="宋体"/>
          <w:i/>
          <w:iCs/>
          <w:szCs w:val="21"/>
          <w:highlight w:val="none"/>
          <w:u w:val="single"/>
        </w:rPr>
        <w:t>（国家或地区）</w:t>
      </w:r>
      <w:r>
        <w:rPr>
          <w:rFonts w:hint="eastAsia" w:hAnsi="宋体"/>
          <w:szCs w:val="21"/>
          <w:highlight w:val="none"/>
          <w:u w:val="single"/>
        </w:rPr>
        <w:t xml:space="preserve">   </w:t>
      </w:r>
      <w:r>
        <w:rPr>
          <w:rFonts w:hint="eastAsia" w:hAnsi="宋体"/>
          <w:szCs w:val="21"/>
          <w:highlight w:val="none"/>
        </w:rPr>
        <w:t>的</w:t>
      </w:r>
      <w:r>
        <w:rPr>
          <w:rFonts w:hint="eastAsia" w:hAnsi="宋体"/>
          <w:szCs w:val="21"/>
          <w:highlight w:val="none"/>
          <w:u w:val="single"/>
        </w:rPr>
        <w:t xml:space="preserve">   （</w:t>
      </w:r>
      <w:r>
        <w:rPr>
          <w:rFonts w:hint="eastAsia" w:hAnsi="宋体"/>
          <w:i/>
          <w:iCs/>
          <w:szCs w:val="21"/>
          <w:highlight w:val="none"/>
          <w:u w:val="single"/>
        </w:rPr>
        <w:t xml:space="preserve">供应商名称） </w:t>
      </w:r>
      <w:r>
        <w:rPr>
          <w:rFonts w:hint="eastAsia" w:hAnsi="宋体"/>
          <w:szCs w:val="21"/>
          <w:highlight w:val="none"/>
        </w:rPr>
        <w:t>的法定代表人，有效证件号码：</w:t>
      </w:r>
      <w:r>
        <w:rPr>
          <w:rFonts w:hint="eastAsia" w:hAnsi="宋体"/>
          <w:szCs w:val="21"/>
          <w:highlight w:val="none"/>
          <w:u w:val="single"/>
        </w:rPr>
        <w:t xml:space="preserve">                           </w:t>
      </w:r>
      <w:r>
        <w:rPr>
          <w:rFonts w:hint="eastAsia" w:hAnsi="宋体"/>
          <w:szCs w:val="21"/>
          <w:highlight w:val="none"/>
        </w:rPr>
        <w:t>。现授权</w:t>
      </w:r>
      <w:r>
        <w:rPr>
          <w:rFonts w:hint="eastAsia" w:hAnsi="宋体"/>
          <w:szCs w:val="21"/>
          <w:highlight w:val="none"/>
          <w:u w:val="single"/>
        </w:rPr>
        <w:t xml:space="preserve">  </w:t>
      </w:r>
      <w:r>
        <w:rPr>
          <w:rFonts w:hint="eastAsia" w:hAnsi="宋体"/>
          <w:i/>
          <w:iCs/>
          <w:szCs w:val="21"/>
          <w:highlight w:val="none"/>
          <w:u w:val="single"/>
        </w:rPr>
        <w:t>（姓名、职务）</w:t>
      </w:r>
      <w:r>
        <w:rPr>
          <w:rFonts w:hint="eastAsia" w:hAnsi="宋体"/>
          <w:szCs w:val="21"/>
          <w:highlight w:val="none"/>
        </w:rPr>
        <w:t>作为我公司的全权代理人，就</w:t>
      </w:r>
      <w:r>
        <w:rPr>
          <w:rFonts w:hint="eastAsia" w:hAnsi="宋体"/>
          <w:szCs w:val="21"/>
          <w:highlight w:val="none"/>
          <w:u w:val="single"/>
        </w:rPr>
        <w:t xml:space="preserve">  </w:t>
      </w:r>
      <w:r>
        <w:rPr>
          <w:rFonts w:hint="eastAsia" w:hAnsi="宋体"/>
          <w:i/>
          <w:iCs/>
          <w:szCs w:val="21"/>
          <w:highlight w:val="none"/>
          <w:u w:val="single"/>
          <w:lang w:val="en-US" w:eastAsia="zh-CN"/>
        </w:rPr>
        <w:t xml:space="preserve">    xxx项目    </w:t>
      </w:r>
      <w:r>
        <w:rPr>
          <w:rFonts w:hint="eastAsia" w:hAnsi="宋体"/>
          <w:szCs w:val="21"/>
          <w:highlight w:val="none"/>
          <w:u w:val="single"/>
        </w:rPr>
        <w:t xml:space="preserve"> </w:t>
      </w:r>
      <w:r>
        <w:rPr>
          <w:rFonts w:hint="eastAsia" w:hAnsi="宋体"/>
          <w:szCs w:val="21"/>
          <w:highlight w:val="none"/>
        </w:rPr>
        <w:t xml:space="preserve">(项目编号/包号: </w:t>
      </w:r>
      <w:r>
        <w:rPr>
          <w:rFonts w:hint="eastAsia" w:hAnsi="宋体"/>
          <w:szCs w:val="21"/>
          <w:highlight w:val="none"/>
          <w:u w:val="single"/>
        </w:rPr>
        <w:t xml:space="preserve"> </w:t>
      </w:r>
      <w:r>
        <w:rPr>
          <w:rFonts w:hint="eastAsia" w:hAnsi="宋体"/>
          <w:szCs w:val="21"/>
          <w:highlight w:val="none"/>
          <w:u w:val="single"/>
          <w:lang w:val="en-US" w:eastAsia="zh-CN"/>
        </w:rPr>
        <w:t xml:space="preserve">     </w:t>
      </w:r>
      <w:r>
        <w:rPr>
          <w:rFonts w:hint="eastAsia" w:hAnsi="宋体"/>
          <w:szCs w:val="21"/>
          <w:highlight w:val="none"/>
          <w:u w:val="single"/>
        </w:rPr>
        <w:t xml:space="preserve">  </w:t>
      </w:r>
      <w:r>
        <w:rPr>
          <w:rFonts w:hint="eastAsia" w:hAnsi="宋体"/>
          <w:szCs w:val="21"/>
          <w:highlight w:val="none"/>
        </w:rPr>
        <w:t>)的报价事宜和合同执行，以我方的名义处理一切与之有关的事宜。</w:t>
      </w:r>
    </w:p>
    <w:p>
      <w:pPr>
        <w:pStyle w:val="4"/>
        <w:rPr>
          <w:rFonts w:hint="eastAsia"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本授权书于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 </w:t>
      </w:r>
      <w:r>
        <w:rPr>
          <w:rFonts w:hint="eastAsia" w:ascii="宋体" w:hAnsi="宋体"/>
          <w:szCs w:val="21"/>
          <w:highlight w:val="none"/>
        </w:rPr>
        <w:t>年</w:t>
      </w:r>
      <w:r>
        <w:rPr>
          <w:rFonts w:hint="eastAsia" w:ascii="宋体" w:hAnsi="宋体"/>
          <w:szCs w:val="21"/>
          <w:highlight w:val="none"/>
          <w:u w:val="single"/>
        </w:rPr>
        <w:t xml:space="preserve">    </w:t>
      </w:r>
      <w:r>
        <w:rPr>
          <w:rFonts w:hint="eastAsia" w:ascii="宋体" w:hAnsi="宋体"/>
          <w:szCs w:val="21"/>
          <w:highlight w:val="none"/>
        </w:rPr>
        <w:t>月</w:t>
      </w:r>
      <w:r>
        <w:rPr>
          <w:rFonts w:hint="eastAsia" w:ascii="宋体" w:hAnsi="宋体"/>
          <w:szCs w:val="21"/>
          <w:highlight w:val="none"/>
          <w:u w:val="single"/>
        </w:rPr>
        <w:t xml:space="preserve">    </w:t>
      </w:r>
      <w:r>
        <w:rPr>
          <w:rFonts w:hint="eastAsia" w:ascii="宋体" w:hAnsi="宋体"/>
          <w:szCs w:val="21"/>
          <w:highlight w:val="none"/>
        </w:rPr>
        <w:t>日签字生效，有效期</w:t>
      </w:r>
      <w:r>
        <w:rPr>
          <w:rFonts w:hint="eastAsia" w:ascii="宋体" w:hAnsi="宋体"/>
          <w:szCs w:val="21"/>
          <w:highlight w:val="none"/>
          <w:u w:val="single"/>
        </w:rPr>
        <w:t xml:space="preserve">            </w:t>
      </w:r>
      <w:r>
        <w:rPr>
          <w:rFonts w:hint="eastAsia" w:ascii="宋体" w:hAnsi="宋体"/>
          <w:szCs w:val="21"/>
          <w:highlight w:val="none"/>
        </w:rPr>
        <w:t>，特此声明。</w:t>
      </w:r>
    </w:p>
    <w:p>
      <w:pPr>
        <w:pStyle w:val="4"/>
        <w:rPr>
          <w:rFonts w:hint="eastAsia" w:ascii="宋体" w:hAnsi="宋体"/>
          <w:szCs w:val="21"/>
          <w:highlight w:val="none"/>
        </w:rPr>
      </w:pPr>
    </w:p>
    <w:p>
      <w:pPr>
        <w:pStyle w:val="16"/>
        <w:spacing w:line="360" w:lineRule="auto"/>
        <w:ind w:firstLine="420" w:firstLineChars="200"/>
        <w:rPr>
          <w:rFonts w:hint="eastAsia" w:hAnsi="宋体"/>
          <w:szCs w:val="21"/>
          <w:highlight w:val="none"/>
        </w:rPr>
      </w:pPr>
      <w:r>
        <w:rPr>
          <w:rFonts w:hint="eastAsia" w:hAnsi="宋体"/>
          <w:szCs w:val="21"/>
          <w:highlight w:val="none"/>
        </w:rPr>
        <w:t>供应商（盖单位章）：</w:t>
      </w:r>
      <w:r>
        <w:rPr>
          <w:rFonts w:hint="eastAsia" w:hAnsi="宋体" w:cs="Arial"/>
          <w:sz w:val="32"/>
          <w:highlight w:val="none"/>
          <w:u w:val="single"/>
        </w:rPr>
        <w:t>            </w:t>
      </w:r>
    </w:p>
    <w:p>
      <w:pPr>
        <w:pStyle w:val="7"/>
        <w:ind w:firstLine="420"/>
        <w:rPr>
          <w:rFonts w:hint="eastAsia" w:hAnsi="宋体"/>
          <w:szCs w:val="21"/>
          <w:highlight w:val="none"/>
        </w:rPr>
      </w:pPr>
      <w:r>
        <w:rPr>
          <w:rFonts w:hint="eastAsia" w:hAnsi="宋体"/>
          <w:szCs w:val="21"/>
          <w:highlight w:val="none"/>
        </w:rPr>
        <w:t>法定代表人（签名或盖章）：</w:t>
      </w:r>
      <w:r>
        <w:rPr>
          <w:rFonts w:hint="eastAsia" w:hAnsi="宋体" w:cs="Arial"/>
          <w:sz w:val="32"/>
          <w:highlight w:val="none"/>
          <w:u w:val="single"/>
        </w:rPr>
        <w:t>             </w:t>
      </w:r>
    </w:p>
    <w:p>
      <w:pPr>
        <w:pStyle w:val="7"/>
        <w:ind w:firstLine="420"/>
        <w:rPr>
          <w:rFonts w:hint="eastAsia" w:hAnsi="宋体"/>
          <w:szCs w:val="21"/>
          <w:highlight w:val="none"/>
        </w:rPr>
      </w:pPr>
      <w:r>
        <w:rPr>
          <w:rFonts w:hint="eastAsia" w:hAnsi="宋体"/>
          <w:szCs w:val="21"/>
          <w:highlight w:val="none"/>
        </w:rPr>
        <w:t>身份证号码：</w:t>
      </w:r>
      <w:r>
        <w:rPr>
          <w:rFonts w:hint="eastAsia" w:hAnsi="宋体" w:cs="Arial"/>
          <w:sz w:val="32"/>
          <w:highlight w:val="none"/>
          <w:u w:val="single"/>
        </w:rPr>
        <w:t>                  </w:t>
      </w:r>
    </w:p>
    <w:p>
      <w:pPr>
        <w:pStyle w:val="7"/>
        <w:ind w:firstLine="420"/>
        <w:rPr>
          <w:rFonts w:hint="eastAsia" w:hAnsi="宋体" w:cs="Arial"/>
          <w:sz w:val="32"/>
          <w:highlight w:val="none"/>
          <w:u w:val="single"/>
        </w:rPr>
      </w:pPr>
      <w:r>
        <w:rPr>
          <w:rFonts w:hint="eastAsia" w:hAnsi="宋体"/>
          <w:szCs w:val="21"/>
          <w:highlight w:val="none"/>
        </w:rPr>
        <w:t>被授权人（签名或盖章）：</w:t>
      </w:r>
      <w:r>
        <w:rPr>
          <w:rFonts w:hint="eastAsia" w:hAnsi="宋体" w:cs="Arial"/>
          <w:sz w:val="32"/>
          <w:highlight w:val="none"/>
          <w:u w:val="single"/>
        </w:rPr>
        <w:t>           </w:t>
      </w:r>
    </w:p>
    <w:p>
      <w:pPr>
        <w:pStyle w:val="7"/>
        <w:ind w:firstLine="420"/>
        <w:rPr>
          <w:rFonts w:hint="eastAsia" w:hAnsi="宋体" w:cs="Arial"/>
          <w:sz w:val="32"/>
          <w:highlight w:val="none"/>
          <w:u w:val="single"/>
        </w:rPr>
      </w:pPr>
      <w:r>
        <w:rPr>
          <w:rFonts w:hint="eastAsia" w:hAnsi="宋体"/>
          <w:szCs w:val="21"/>
          <w:highlight w:val="none"/>
        </w:rPr>
        <w:t>身份证号码：</w:t>
      </w:r>
      <w:r>
        <w:rPr>
          <w:rFonts w:hint="eastAsia" w:hAnsi="宋体" w:cs="Arial"/>
          <w:sz w:val="32"/>
          <w:highlight w:val="none"/>
          <w:u w:val="single"/>
        </w:rPr>
        <w:t>                   </w:t>
      </w:r>
    </w:p>
    <w:p>
      <w:pPr>
        <w:spacing w:before="156" w:beforeLines="50" w:after="156" w:afterLines="50" w:line="360" w:lineRule="auto"/>
        <w:jc w:val="center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b/>
          <w:sz w:val="28"/>
          <w:szCs w:val="28"/>
          <w:highlight w:val="none"/>
        </w:rPr>
        <w:t>附件：被授权人身份证扫描件或其他有效的身份证明</w:t>
      </w:r>
    </w:p>
    <w:p>
      <w:pPr>
        <w:spacing w:before="156" w:beforeLines="50" w:after="156" w:afterLines="50" w:line="360" w:lineRule="auto"/>
        <w:rPr>
          <w:rFonts w:hint="eastAsia" w:ascii="宋体" w:hAnsi="宋体" w:cs="宋体"/>
          <w:b/>
          <w:sz w:val="28"/>
          <w:szCs w:val="28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  <w:r>
        <w:rPr>
          <w:rFonts w:ascii="宋体" w:hAnsi="宋体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3069590</wp:posOffset>
                </wp:positionH>
                <wp:positionV relativeFrom="paragraph">
                  <wp:posOffset>39370</wp:posOffset>
                </wp:positionV>
                <wp:extent cx="2865120" cy="1704340"/>
                <wp:effectExtent l="5080" t="4445" r="6350" b="5715"/>
                <wp:wrapNone/>
                <wp:docPr id="2" name="流程图: 可选过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120" cy="170434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（有效期限面）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1.7pt;margin-top:3.1pt;height:134.2pt;width:225.6pt;z-index:251663360;mso-width-relative:page;mso-height-relative:page;" fillcolor="#FFFFFF" filled="t" stroked="t" coordsize="21600,21600" o:gfxdata="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PGqkI9gAAAAJAQAADwAAAAAAAAABACAAAAAiAAAAZHJzL2Rvd25yZXYueG1sUEsBAhQA&#10;FAAAAAgAh07iQENEsY0rAgAAUAQAAA4AAAAAAAAAAQAgAAAAJwEAAGRycy9lMm9Eb2MueG1sUEsF&#10;BgAAAAAGAAYAWQEAAMQ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（有效期限面）</w:t>
                      </w: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21590</wp:posOffset>
                </wp:positionV>
                <wp:extent cx="2913380" cy="1734820"/>
                <wp:effectExtent l="5080" t="4445" r="15240" b="13335"/>
                <wp:wrapNone/>
                <wp:docPr id="1" name="流程图: 可选过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3380" cy="17348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身份证扫描件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  <w:t>（照片面）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3.75pt;margin-top:1.7pt;height:136.6pt;width:229.4pt;z-index:251662336;mso-width-relative:page;mso-height-relative:page;" fillcolor="#FFFFFF" filled="t" stroked="t" coordsize="21600,21600" o:gfxdata="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fGsC5NUAAAAHAQAADwAAAAAAAAABACAAAAAiAAAAZHJzL2Rvd25yZXYueG1sUEsBAhQAFAAA&#10;AAgAh07iQBjuho4rAgAAUAQAAA4AAAAAAAAAAQAgAAAAJA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身份证扫描件</w:t>
                      </w: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  <w:r>
                        <w:rPr>
                          <w:rFonts w:hint="eastAsia" w:hAnsi="宋体"/>
                          <w:sz w:val="18"/>
                          <w:szCs w:val="18"/>
                        </w:rPr>
                        <w:t>（照片面）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tabs>
          <w:tab w:val="left" w:pos="8364"/>
        </w:tabs>
        <w:snapToGrid w:val="0"/>
        <w:spacing w:line="360" w:lineRule="auto"/>
        <w:ind w:right="-58"/>
        <w:rPr>
          <w:rFonts w:hint="eastAsia" w:ascii="宋体" w:hAnsi="宋体"/>
          <w:highlight w:val="none"/>
        </w:rPr>
      </w:pPr>
    </w:p>
    <w:p>
      <w:pPr>
        <w:spacing w:line="366" w:lineRule="exact"/>
        <w:rPr>
          <w:rFonts w:ascii="黑体" w:hAnsi="黑体" w:eastAsia="黑体"/>
          <w:b/>
          <w:sz w:val="32"/>
          <w:highlight w:val="none"/>
        </w:rPr>
      </w:pPr>
    </w:p>
    <w:p>
      <w:pPr>
        <w:spacing w:line="240" w:lineRule="exact"/>
        <w:ind w:left="360"/>
        <w:rPr>
          <w:rFonts w:ascii="宋体" w:hAnsi="宋体"/>
          <w:highlight w:val="none"/>
        </w:rPr>
      </w:pPr>
    </w:p>
    <w:p>
      <w:pPr>
        <w:widowControl/>
        <w:spacing w:line="360" w:lineRule="auto"/>
        <w:jc w:val="left"/>
        <w:rPr>
          <w:rFonts w:hint="eastAsia" w:ascii="黑体" w:hAnsi="黑体" w:eastAsia="黑体"/>
          <w:sz w:val="28"/>
          <w:highlight w:val="none"/>
        </w:rPr>
      </w:pPr>
    </w:p>
    <w:p>
      <w:pPr>
        <w:spacing w:before="156" w:beforeLines="50" w:after="156" w:afterLines="50" w:line="360" w:lineRule="auto"/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pStyle w:val="7"/>
        <w:spacing w:line="360" w:lineRule="auto"/>
        <w:ind w:left="3400" w:leftChars="1619"/>
        <w:rPr>
          <w:rFonts w:hint="eastAsia" w:hAnsi="宋体" w:cs="宋体"/>
          <w:szCs w:val="21"/>
          <w:highlight w:val="none"/>
        </w:rPr>
      </w:pPr>
      <w:r>
        <w:rPr>
          <w:rFonts w:hint="eastAsia" w:hAnsi="宋体" w:cs="宋体"/>
          <w:szCs w:val="21"/>
          <w:highlight w:val="none"/>
        </w:rPr>
        <w:t>日期：</w:t>
      </w:r>
      <w:r>
        <w:rPr>
          <w:rFonts w:hint="eastAsia" w:hAnsi="宋体" w:cs="宋体"/>
          <w:w w:val="99"/>
          <w:szCs w:val="21"/>
          <w:highlight w:val="none"/>
        </w:rPr>
        <w:t xml:space="preserve"> </w:t>
      </w:r>
      <w:r>
        <w:rPr>
          <w:rFonts w:hint="eastAsia" w:hAnsi="宋体" w:cs="宋体"/>
          <w:w w:val="99"/>
          <w:szCs w:val="21"/>
          <w:highlight w:val="none"/>
          <w:u w:val="single"/>
        </w:rPr>
        <w:t xml:space="preserve">       </w:t>
      </w:r>
      <w:r>
        <w:rPr>
          <w:rFonts w:hint="eastAsia" w:hAnsi="宋体" w:cs="宋体"/>
          <w:szCs w:val="21"/>
          <w:highlight w:val="none"/>
        </w:rPr>
        <w:t>年</w:t>
      </w:r>
      <w:r>
        <w:rPr>
          <w:rFonts w:hint="eastAsia" w:hAnsi="宋体" w:cs="宋体"/>
          <w:w w:val="99"/>
          <w:szCs w:val="21"/>
          <w:highlight w:val="none"/>
          <w:u w:val="single"/>
        </w:rPr>
        <w:t xml:space="preserve">       </w:t>
      </w:r>
      <w:r>
        <w:rPr>
          <w:rFonts w:hint="eastAsia" w:hAnsi="宋体" w:cs="宋体"/>
          <w:szCs w:val="21"/>
          <w:highlight w:val="none"/>
        </w:rPr>
        <w:t>月</w:t>
      </w:r>
      <w:r>
        <w:rPr>
          <w:rFonts w:hint="eastAsia" w:hAnsi="宋体" w:cs="宋体"/>
          <w:w w:val="99"/>
          <w:szCs w:val="21"/>
          <w:highlight w:val="none"/>
          <w:u w:val="single"/>
        </w:rPr>
        <w:t xml:space="preserve">       </w:t>
      </w:r>
      <w:r>
        <w:rPr>
          <w:rFonts w:hint="eastAsia" w:hAnsi="宋体" w:cs="宋体"/>
          <w:szCs w:val="21"/>
          <w:highlight w:val="none"/>
        </w:rPr>
        <w:t>日</w:t>
      </w:r>
    </w:p>
    <w:p>
      <w:pPr>
        <w:spacing w:before="156" w:beforeLines="50" w:after="156" w:afterLines="50" w:line="360" w:lineRule="auto"/>
        <w:jc w:val="both"/>
        <w:rPr>
          <w:rFonts w:hint="eastAsia" w:ascii="宋体" w:hAnsi="宋体"/>
          <w:w w:val="99"/>
          <w:szCs w:val="21"/>
          <w:highlight w:val="none"/>
          <w:lang w:val="en-US" w:eastAsia="zh-CN"/>
        </w:rPr>
      </w:pPr>
      <w:r>
        <w:rPr>
          <w:rFonts w:hint="eastAsia" w:ascii="宋体" w:hAnsi="宋体"/>
          <w:w w:val="99"/>
          <w:szCs w:val="21"/>
          <w:highlight w:val="none"/>
        </w:rPr>
        <w:t xml:space="preserve">    </w:t>
      </w:r>
      <w:r>
        <w:rPr>
          <w:rFonts w:hint="eastAsia" w:ascii="宋体" w:hAnsi="宋体"/>
          <w:w w:val="99"/>
          <w:szCs w:val="21"/>
          <w:highlight w:val="none"/>
          <w:lang w:val="en-US" w:eastAsia="zh-CN"/>
        </w:rPr>
        <w:t xml:space="preserve">  </w:t>
      </w:r>
    </w:p>
    <w:p>
      <w:pPr>
        <w:pStyle w:val="3"/>
        <w:jc w:val="center"/>
        <w:outlineLvl w:val="1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  <w:r>
        <w:rPr>
          <w:rFonts w:ascii="宋体" w:hAnsi="宋体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-950595</wp:posOffset>
                </wp:positionH>
                <wp:positionV relativeFrom="paragraph">
                  <wp:posOffset>462915</wp:posOffset>
                </wp:positionV>
                <wp:extent cx="6536055" cy="5968365"/>
                <wp:effectExtent l="5080" t="4445" r="12065" b="8890"/>
                <wp:wrapNone/>
                <wp:docPr id="5" name="流程图: 可选过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6055" cy="596836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 w:eastAsia="宋体"/>
                                <w:sz w:val="20"/>
                                <w:szCs w:val="2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hAnsi="宋体"/>
                                <w:sz w:val="20"/>
                                <w:szCs w:val="20"/>
                                <w:lang w:val="en-US" w:eastAsia="zh-CN"/>
                              </w:rPr>
                              <w:t>附上营业执照（图片清晰，加盖公章）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hAnsi="宋体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74.85pt;margin-top:36.45pt;height:469.95pt;width:514.65pt;z-index:251664384;mso-width-relative:page;mso-height-relative:page;" fillcolor="#FFFFFF" filled="t" stroked="t" coordsize="21600,21600" o:gfxdata="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mJkziNkAAAAMAQAADwAAAAAAAAABACAAAAAiAAAAZHJzL2Rvd25yZXYueG1sUEsBAhQA&#10;FAAAAAgAh07iQEtzWYsqAgAAUAQAAA4AAAAAAAAAAQAgAAAAKAEAAGRycy9lMm9Eb2MueG1sUEsF&#10;BgAAAAAGAAYAWQEAAMQ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 w:eastAsia="宋体"/>
                          <w:sz w:val="20"/>
                          <w:szCs w:val="20"/>
                          <w:lang w:val="en-US" w:eastAsia="zh-CN"/>
                        </w:rPr>
                      </w:pPr>
                      <w:r>
                        <w:rPr>
                          <w:rFonts w:hint="eastAsia" w:hAnsi="宋体"/>
                          <w:sz w:val="20"/>
                          <w:szCs w:val="20"/>
                          <w:lang w:val="en-US" w:eastAsia="zh-CN"/>
                        </w:rPr>
                        <w:t>附上营业执照（图片清晰，加盖公章）</w:t>
                      </w: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hAnsi="宋体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  <w:t>格式五、营业执照</w:t>
      </w: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rPr>
          <w:rFonts w:hint="eastAsia" w:ascii="宋体" w:hAnsi="宋体"/>
          <w:b/>
          <w:bCs/>
          <w:w w:val="99"/>
          <w:sz w:val="28"/>
          <w:szCs w:val="28"/>
          <w:highlight w:val="none"/>
          <w:lang w:val="en-US" w:eastAsia="zh-CN"/>
        </w:rPr>
      </w:pPr>
    </w:p>
    <w:p>
      <w:pPr>
        <w:pStyle w:val="4"/>
        <w:ind w:firstLine="0" w:firstLineChars="0"/>
        <w:jc w:val="both"/>
        <w:outlineLvl w:val="0"/>
        <w:rPr>
          <w:rFonts w:hint="default" w:ascii="宋体" w:hAnsi="宋体" w:cs="宋体"/>
          <w:b w:val="0"/>
          <w:color w:val="0000FF"/>
          <w:kern w:val="0"/>
          <w:szCs w:val="21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jc w:val="both"/>
        <w:rPr>
          <w:rFonts w:hint="eastAsia" w:ascii="宋体" w:hAnsi="宋体" w:eastAsia="宋体" w:cs="宋体"/>
          <w:color w:val="0000FF"/>
          <w:szCs w:val="21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7AB1E3"/>
    <w:multiLevelType w:val="singleLevel"/>
    <w:tmpl w:val="357AB1E3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353CAC"/>
    <w:rsid w:val="02140D77"/>
    <w:rsid w:val="09680912"/>
    <w:rsid w:val="0A353CAC"/>
    <w:rsid w:val="0A67039B"/>
    <w:rsid w:val="0B6B0F97"/>
    <w:rsid w:val="0BC83447"/>
    <w:rsid w:val="0C95151A"/>
    <w:rsid w:val="0D2C3F28"/>
    <w:rsid w:val="108A5076"/>
    <w:rsid w:val="10E96744"/>
    <w:rsid w:val="13CA0047"/>
    <w:rsid w:val="18094AD2"/>
    <w:rsid w:val="1AEF1640"/>
    <w:rsid w:val="1B1853F3"/>
    <w:rsid w:val="20521438"/>
    <w:rsid w:val="205254D7"/>
    <w:rsid w:val="217B0873"/>
    <w:rsid w:val="22F43EAA"/>
    <w:rsid w:val="25502AC6"/>
    <w:rsid w:val="293F45B0"/>
    <w:rsid w:val="2C0762EE"/>
    <w:rsid w:val="2ECA4402"/>
    <w:rsid w:val="33C56180"/>
    <w:rsid w:val="3648544D"/>
    <w:rsid w:val="382E3037"/>
    <w:rsid w:val="39E33EB1"/>
    <w:rsid w:val="3A4E714F"/>
    <w:rsid w:val="3AB4520E"/>
    <w:rsid w:val="3ADE24C5"/>
    <w:rsid w:val="3BFE2BE3"/>
    <w:rsid w:val="3C1440E9"/>
    <w:rsid w:val="3C950D47"/>
    <w:rsid w:val="3DD02485"/>
    <w:rsid w:val="3E937D1D"/>
    <w:rsid w:val="3EC55008"/>
    <w:rsid w:val="3FA8B39F"/>
    <w:rsid w:val="4093305C"/>
    <w:rsid w:val="40EE3E95"/>
    <w:rsid w:val="4102156C"/>
    <w:rsid w:val="43253A75"/>
    <w:rsid w:val="443231BD"/>
    <w:rsid w:val="44E20593"/>
    <w:rsid w:val="45B34B23"/>
    <w:rsid w:val="4ABD14F2"/>
    <w:rsid w:val="4BD1266F"/>
    <w:rsid w:val="4C741783"/>
    <w:rsid w:val="4F05141E"/>
    <w:rsid w:val="4FBF572B"/>
    <w:rsid w:val="51390F64"/>
    <w:rsid w:val="515E6211"/>
    <w:rsid w:val="522B1438"/>
    <w:rsid w:val="52F58253"/>
    <w:rsid w:val="543F64B3"/>
    <w:rsid w:val="575724C8"/>
    <w:rsid w:val="57992810"/>
    <w:rsid w:val="586516F4"/>
    <w:rsid w:val="58AA0110"/>
    <w:rsid w:val="5A4805F0"/>
    <w:rsid w:val="5AD20FEA"/>
    <w:rsid w:val="5AD52610"/>
    <w:rsid w:val="5F0E4EB5"/>
    <w:rsid w:val="5FB8688D"/>
    <w:rsid w:val="5FDD06F7"/>
    <w:rsid w:val="621128F8"/>
    <w:rsid w:val="632C5010"/>
    <w:rsid w:val="63DC4C88"/>
    <w:rsid w:val="65942264"/>
    <w:rsid w:val="679E75E3"/>
    <w:rsid w:val="67AF4CF9"/>
    <w:rsid w:val="68E93A8F"/>
    <w:rsid w:val="68F2667E"/>
    <w:rsid w:val="6B244894"/>
    <w:rsid w:val="6B5ED61D"/>
    <w:rsid w:val="6BFC7AAE"/>
    <w:rsid w:val="6CAF2AFF"/>
    <w:rsid w:val="6D0715F3"/>
    <w:rsid w:val="6D1E7A9D"/>
    <w:rsid w:val="6E35474B"/>
    <w:rsid w:val="6F775864"/>
    <w:rsid w:val="6FF553D0"/>
    <w:rsid w:val="70703A03"/>
    <w:rsid w:val="764C22E7"/>
    <w:rsid w:val="76A97FDB"/>
    <w:rsid w:val="78900475"/>
    <w:rsid w:val="79F7F708"/>
    <w:rsid w:val="7B2C594B"/>
    <w:rsid w:val="7B2D3022"/>
    <w:rsid w:val="7BDC1D0E"/>
    <w:rsid w:val="7D1E478B"/>
    <w:rsid w:val="7FD73773"/>
    <w:rsid w:val="9F55BA7B"/>
    <w:rsid w:val="B9FFB5A6"/>
    <w:rsid w:val="BE4D211A"/>
    <w:rsid w:val="BFEFDAFD"/>
    <w:rsid w:val="CEFF22B9"/>
    <w:rsid w:val="DFAF4932"/>
    <w:rsid w:val="F6DEB0AE"/>
    <w:rsid w:val="FCBEE206"/>
    <w:rsid w:val="FCEEB03D"/>
    <w:rsid w:val="FDFF0108"/>
    <w:rsid w:val="FE9DA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qFormat="1"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15"/>
    <w:qFormat/>
    <w:uiPriority w:val="9"/>
    <w:pPr>
      <w:keepNext/>
      <w:ind w:left="990"/>
      <w:outlineLvl w:val="1"/>
    </w:pPr>
    <w:rPr>
      <w:sz w:val="28"/>
      <w:szCs w:val="20"/>
    </w:rPr>
  </w:style>
  <w:style w:type="character" w:default="1" w:styleId="13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nhideWhenUsed/>
    <w:qFormat/>
    <w:uiPriority w:val="99"/>
    <w:pPr>
      <w:ind w:firstLine="420" w:firstLineChars="20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unhideWhenUsed/>
    <w:qFormat/>
    <w:uiPriority w:val="99"/>
    <w:rPr>
      <w:sz w:val="28"/>
    </w:r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1">
    <w:name w:val="Table Grid"/>
    <w:basedOn w:val="12"/>
    <w:qFormat/>
    <w:uiPriority w:val="0"/>
    <w:pPr>
      <w:widowControl w:val="0"/>
      <w:adjustRightInd/>
      <w:snapToGrid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Theme"/>
    <w:basedOn w:val="10"/>
    <w:semiHidden/>
    <w:unhideWhenUsed/>
    <w:qFormat/>
    <w:uiPriority w:val="99"/>
    <w:pPr>
      <w:adjustRightInd w:val="0"/>
      <w:snapToGrid w:val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unhideWhenUsed/>
    <w:qFormat/>
    <w:uiPriority w:val="99"/>
    <w:rPr>
      <w:color w:val="0563C1"/>
      <w:u w:val="single"/>
    </w:rPr>
  </w:style>
  <w:style w:type="character" w:customStyle="1" w:styleId="15">
    <w:name w:val="标题 2 Char1"/>
    <w:link w:val="3"/>
    <w:qFormat/>
    <w:uiPriority w:val="0"/>
    <w:rPr>
      <w:sz w:val="28"/>
      <w:szCs w:val="20"/>
    </w:rPr>
  </w:style>
  <w:style w:type="paragraph" w:customStyle="1" w:styleId="16">
    <w:name w:val="1"/>
    <w:basedOn w:val="1"/>
    <w:next w:val="7"/>
    <w:qFormat/>
    <w:uiPriority w:val="0"/>
    <w:pPr>
      <w:widowControl w:val="0"/>
      <w:jc w:val="both"/>
    </w:pPr>
    <w:rPr>
      <w:rFonts w:ascii="宋体" w:hAnsi="Courier New"/>
      <w:kern w:val="2"/>
    </w:rPr>
  </w:style>
  <w:style w:type="character" w:customStyle="1" w:styleId="17">
    <w:name w:val="标题 1 字符1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8">
    <w:name w:val="font51"/>
    <w:basedOn w:val="1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9">
    <w:name w:val="font71"/>
    <w:basedOn w:val="13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0">
    <w:name w:val="font61"/>
    <w:basedOn w:val="13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1">
    <w:name w:val="font81"/>
    <w:basedOn w:val="13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1</Lines>
  <Paragraphs>1</Paragraphs>
  <TotalTime>3</TotalTime>
  <ScaleCrop>false</ScaleCrop>
  <LinksUpToDate>false</LinksUpToDate>
  <CharactersWithSpaces>0</CharactersWithSpaces>
  <Application>WPS Office_12.8.0.16998_F1E327BC-269C-435d-A152-05C5408002CA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2023-10-20T00:27:00Z</dcterms:created>
  <dc:creator>吴欣桐</dc:creator>
  <cp:lastModifiedBy>娄文莉</cp:lastModifiedBy>
  <cp:lastPrinted>2024-10-10T08:35:00Z</cp:lastPrinted>
  <dcterms:modified xsi:type="dcterms:W3CDTF">2025-11-12T07:25:13Z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2052-12.8.0.16998</vt:lpwstr>
  </property>
  <property fmtid="{D5CDD505-2E9C-101B-9397-08002B2CF9AE}" pid="3" name="ICV">
    <vt:lpwstr>3EF22247549E4F1BB6AC8895ED68EDC3_13</vt:lpwstr>
  </property>
</Properties>
</file>